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868594F" w14:textId="77777777" w:rsidR="00BF6D23" w:rsidRPr="00BF6D23" w:rsidRDefault="00BF6D23" w:rsidP="00BF6D23">
      <w:pPr>
        <w:suppressAutoHyphens w:val="0"/>
        <w:spacing w:after="0"/>
        <w:rPr>
          <w:rFonts w:asciiTheme="minorHAnsi" w:eastAsia="Arial MT" w:hAnsiTheme="minorHAnsi" w:cstheme="minorHAnsi"/>
          <w:color w:val="auto"/>
          <w:lang w:val="pt-PT"/>
        </w:rPr>
      </w:pPr>
    </w:p>
    <w:p w14:paraId="1636F0A3" w14:textId="77777777" w:rsidR="00BF6D23" w:rsidRPr="00BF6D23" w:rsidRDefault="00BF6D23" w:rsidP="00BF6D23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sz w:val="24"/>
          <w:szCs w:val="24"/>
          <w:lang w:val="pt-PT"/>
        </w:rPr>
      </w:pPr>
      <w:r w:rsidRPr="00BF6D23">
        <w:rPr>
          <w:rFonts w:asciiTheme="minorHAnsi" w:eastAsia="Arial MT" w:hAnsiTheme="minorHAnsi" w:cstheme="minorHAnsi"/>
          <w:b/>
          <w:bCs/>
          <w:color w:val="auto"/>
          <w:sz w:val="24"/>
          <w:szCs w:val="24"/>
          <w:lang w:val="pt-PT"/>
        </w:rPr>
        <w:t>ANEXO IV</w:t>
      </w:r>
    </w:p>
    <w:p w14:paraId="54BA54E3" w14:textId="77777777" w:rsidR="00BF6D23" w:rsidRPr="00BF6D23" w:rsidRDefault="00BF6D23" w:rsidP="00BF6D23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sz w:val="24"/>
          <w:szCs w:val="24"/>
          <w:lang w:val="pt-PT"/>
        </w:rPr>
      </w:pPr>
    </w:p>
    <w:p w14:paraId="60CDA260" w14:textId="52AA8192" w:rsidR="005F6234" w:rsidRDefault="00BF6D23" w:rsidP="008E7BF0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sz w:val="24"/>
          <w:szCs w:val="24"/>
          <w:lang w:val="pt-PT"/>
        </w:rPr>
      </w:pPr>
      <w:r w:rsidRPr="00BF6D23">
        <w:rPr>
          <w:rFonts w:asciiTheme="minorHAnsi" w:eastAsia="Arial MT" w:hAnsiTheme="minorHAnsi" w:cstheme="minorHAnsi"/>
          <w:b/>
          <w:bCs/>
          <w:color w:val="auto"/>
          <w:sz w:val="24"/>
          <w:szCs w:val="24"/>
          <w:lang w:val="pt-PT"/>
        </w:rPr>
        <w:t>PREÇO MÁXIMO SUGERIDO PELA ADMINISTRAÇÃO</w:t>
      </w:r>
    </w:p>
    <w:tbl>
      <w:tblPr>
        <w:tblStyle w:val="Tabelacomgrade1"/>
        <w:tblpPr w:leftFromText="141" w:rightFromText="141" w:vertAnchor="text" w:horzAnchor="margin" w:tblpXSpec="center" w:tblpY="422"/>
        <w:tblW w:w="10065" w:type="dxa"/>
        <w:tblLook w:val="04A0" w:firstRow="1" w:lastRow="0" w:firstColumn="1" w:lastColumn="0" w:noHBand="0" w:noVBand="1"/>
      </w:tblPr>
      <w:tblGrid>
        <w:gridCol w:w="1129"/>
        <w:gridCol w:w="2552"/>
        <w:gridCol w:w="1417"/>
        <w:gridCol w:w="1134"/>
        <w:gridCol w:w="1276"/>
        <w:gridCol w:w="1276"/>
        <w:gridCol w:w="1281"/>
      </w:tblGrid>
      <w:tr w:rsidR="008E7BF0" w:rsidRPr="008E7BF0" w14:paraId="6D50CA22" w14:textId="77777777" w:rsidTr="00941F29">
        <w:trPr>
          <w:trHeight w:val="609"/>
        </w:trPr>
        <w:tc>
          <w:tcPr>
            <w:tcW w:w="1129" w:type="dxa"/>
            <w:shd w:val="clear" w:color="auto" w:fill="D9D9D9" w:themeFill="background1" w:themeFillShade="D9"/>
            <w:vAlign w:val="center"/>
          </w:tcPr>
          <w:p w14:paraId="469EBA2D" w14:textId="77777777" w:rsidR="008E7BF0" w:rsidRPr="001E76D0" w:rsidRDefault="008E7BF0" w:rsidP="008E7BF0">
            <w:pPr>
              <w:jc w:val="center"/>
              <w:rPr>
                <w:rFonts w:eastAsia="Times New Roman" w:cstheme="minorHAnsi"/>
                <w:b/>
                <w:bCs/>
                <w:sz w:val="20"/>
                <w:szCs w:val="20"/>
                <w:lang w:eastAsia="pt-BR"/>
              </w:rPr>
            </w:pPr>
            <w:r w:rsidRPr="001E76D0">
              <w:rPr>
                <w:rFonts w:eastAsia="Times New Roman" w:cstheme="minorHAnsi"/>
                <w:b/>
                <w:bCs/>
                <w:sz w:val="20"/>
                <w:szCs w:val="20"/>
                <w:lang w:eastAsia="pt-BR"/>
              </w:rPr>
              <w:t>ITEM</w:t>
            </w:r>
          </w:p>
        </w:tc>
        <w:tc>
          <w:tcPr>
            <w:tcW w:w="2552" w:type="dxa"/>
            <w:shd w:val="clear" w:color="auto" w:fill="D9D9D9" w:themeFill="background1" w:themeFillShade="D9"/>
            <w:vAlign w:val="center"/>
          </w:tcPr>
          <w:p w14:paraId="52591A27" w14:textId="77777777" w:rsidR="008E7BF0" w:rsidRPr="001E76D0" w:rsidRDefault="008E7BF0" w:rsidP="008E7BF0">
            <w:pPr>
              <w:jc w:val="center"/>
              <w:rPr>
                <w:rFonts w:eastAsia="Times New Roman" w:cstheme="minorHAnsi"/>
                <w:b/>
                <w:bCs/>
                <w:sz w:val="20"/>
                <w:szCs w:val="20"/>
                <w:lang w:eastAsia="pt-BR"/>
              </w:rPr>
            </w:pPr>
            <w:r w:rsidRPr="001E76D0">
              <w:rPr>
                <w:rFonts w:eastAsia="Times New Roman" w:cstheme="minorHAnsi"/>
                <w:b/>
                <w:bCs/>
                <w:sz w:val="20"/>
                <w:szCs w:val="20"/>
                <w:lang w:eastAsia="pt-BR"/>
              </w:rPr>
              <w:t>DESCRIÇÃO</w:t>
            </w:r>
          </w:p>
        </w:tc>
        <w:tc>
          <w:tcPr>
            <w:tcW w:w="1417" w:type="dxa"/>
            <w:shd w:val="clear" w:color="auto" w:fill="D9D9D9" w:themeFill="background1" w:themeFillShade="D9"/>
            <w:vAlign w:val="center"/>
          </w:tcPr>
          <w:p w14:paraId="3F4D20C9" w14:textId="77777777" w:rsidR="008E7BF0" w:rsidRPr="001E76D0" w:rsidRDefault="008E7BF0" w:rsidP="008E7BF0">
            <w:pPr>
              <w:jc w:val="center"/>
              <w:rPr>
                <w:rFonts w:eastAsia="Times New Roman" w:cstheme="minorHAnsi"/>
                <w:b/>
                <w:bCs/>
                <w:sz w:val="20"/>
                <w:szCs w:val="20"/>
                <w:lang w:eastAsia="pt-BR"/>
              </w:rPr>
            </w:pPr>
            <w:r w:rsidRPr="001E76D0">
              <w:rPr>
                <w:rFonts w:eastAsia="Times New Roman" w:cstheme="minorHAnsi"/>
                <w:b/>
                <w:bCs/>
                <w:sz w:val="20"/>
                <w:szCs w:val="20"/>
                <w:lang w:eastAsia="pt-BR"/>
              </w:rPr>
              <w:t>UNIDADE</w:t>
            </w:r>
          </w:p>
        </w:tc>
        <w:tc>
          <w:tcPr>
            <w:tcW w:w="1134" w:type="dxa"/>
            <w:shd w:val="clear" w:color="auto" w:fill="D9D9D9" w:themeFill="background1" w:themeFillShade="D9"/>
            <w:vAlign w:val="center"/>
          </w:tcPr>
          <w:p w14:paraId="0CEF97F6" w14:textId="77777777" w:rsidR="008E7BF0" w:rsidRPr="001E76D0" w:rsidRDefault="008E7BF0" w:rsidP="008E7BF0">
            <w:pPr>
              <w:jc w:val="center"/>
              <w:rPr>
                <w:rFonts w:eastAsia="Times New Roman" w:cstheme="minorHAnsi"/>
                <w:b/>
                <w:bCs/>
                <w:sz w:val="20"/>
                <w:szCs w:val="20"/>
                <w:lang w:eastAsia="pt-BR"/>
              </w:rPr>
            </w:pPr>
            <w:r w:rsidRPr="001E76D0">
              <w:rPr>
                <w:rFonts w:eastAsia="Times New Roman" w:cstheme="minorHAnsi"/>
                <w:b/>
                <w:bCs/>
                <w:sz w:val="20"/>
                <w:szCs w:val="20"/>
                <w:lang w:eastAsia="pt-BR"/>
              </w:rPr>
              <w:t>QUANT.</w:t>
            </w:r>
          </w:p>
        </w:tc>
        <w:tc>
          <w:tcPr>
            <w:tcW w:w="1276" w:type="dxa"/>
            <w:shd w:val="clear" w:color="auto" w:fill="D9D9D9" w:themeFill="background1" w:themeFillShade="D9"/>
          </w:tcPr>
          <w:p w14:paraId="0D626590" w14:textId="77777777" w:rsidR="008E7BF0" w:rsidRPr="008E7BF0" w:rsidRDefault="008E7BF0" w:rsidP="008E7BF0">
            <w:pPr>
              <w:suppressAutoHyphens w:val="0"/>
              <w:spacing w:after="0"/>
              <w:jc w:val="center"/>
              <w:rPr>
                <w:rFonts w:eastAsia="Times New Roman" w:cs="Calibri"/>
                <w:b/>
                <w:bCs/>
                <w:color w:val="auto"/>
                <w:sz w:val="20"/>
                <w:szCs w:val="20"/>
              </w:rPr>
            </w:pPr>
            <w:r w:rsidRPr="008E7BF0">
              <w:rPr>
                <w:rFonts w:eastAsia="Times New Roman" w:cs="Calibri"/>
                <w:b/>
                <w:bCs/>
                <w:color w:val="auto"/>
                <w:sz w:val="20"/>
                <w:szCs w:val="20"/>
              </w:rPr>
              <w:t>MARCA/</w:t>
            </w:r>
          </w:p>
          <w:p w14:paraId="0EA506EC" w14:textId="12DF024F" w:rsidR="008E7BF0" w:rsidRPr="008E7BF0" w:rsidRDefault="008E7BF0" w:rsidP="008E7BF0">
            <w:pPr>
              <w:jc w:val="center"/>
              <w:rPr>
                <w:rFonts w:eastAsia="Times New Roman" w:cstheme="minorHAnsi"/>
                <w:b/>
                <w:bCs/>
                <w:sz w:val="20"/>
                <w:szCs w:val="20"/>
                <w:lang w:eastAsia="pt-BR"/>
              </w:rPr>
            </w:pPr>
            <w:r w:rsidRPr="008E7BF0">
              <w:rPr>
                <w:rFonts w:ascii="Calibri" w:eastAsia="Times New Roman" w:hAnsi="Calibri" w:cs="Calibri"/>
                <w:b/>
                <w:bCs/>
                <w:color w:val="auto"/>
                <w:sz w:val="20"/>
                <w:szCs w:val="20"/>
              </w:rPr>
              <w:t>MODELO</w:t>
            </w:r>
          </w:p>
        </w:tc>
        <w:tc>
          <w:tcPr>
            <w:tcW w:w="1276" w:type="dxa"/>
            <w:shd w:val="clear" w:color="auto" w:fill="D9D9D9" w:themeFill="background1" w:themeFillShade="D9"/>
          </w:tcPr>
          <w:p w14:paraId="7FBFC8E1" w14:textId="77777777" w:rsidR="008E7BF0" w:rsidRPr="008E7BF0" w:rsidRDefault="008E7BF0" w:rsidP="008E7BF0">
            <w:pPr>
              <w:suppressAutoHyphens w:val="0"/>
              <w:spacing w:after="0"/>
              <w:jc w:val="center"/>
              <w:rPr>
                <w:rFonts w:eastAsia="Times New Roman" w:cs="Calibri"/>
                <w:b/>
                <w:bCs/>
                <w:color w:val="auto"/>
                <w:sz w:val="20"/>
                <w:szCs w:val="20"/>
              </w:rPr>
            </w:pPr>
            <w:r w:rsidRPr="008E7BF0">
              <w:rPr>
                <w:rFonts w:eastAsia="Times New Roman" w:cs="Calibri"/>
                <w:b/>
                <w:bCs/>
                <w:color w:val="auto"/>
                <w:sz w:val="20"/>
                <w:szCs w:val="20"/>
              </w:rPr>
              <w:t xml:space="preserve">VALOR </w:t>
            </w:r>
          </w:p>
          <w:p w14:paraId="706685E0" w14:textId="7B8A5E5D" w:rsidR="008E7BF0" w:rsidRPr="008E7BF0" w:rsidRDefault="008E7BF0" w:rsidP="008E7BF0">
            <w:pPr>
              <w:jc w:val="center"/>
              <w:rPr>
                <w:rFonts w:eastAsia="Times New Roman" w:cstheme="minorHAnsi"/>
                <w:b/>
                <w:bCs/>
                <w:sz w:val="20"/>
                <w:szCs w:val="20"/>
                <w:lang w:eastAsia="pt-BR"/>
              </w:rPr>
            </w:pPr>
            <w:r w:rsidRPr="008E7BF0">
              <w:rPr>
                <w:rFonts w:ascii="Calibri" w:eastAsia="Times New Roman" w:hAnsi="Calibri" w:cs="Calibri"/>
                <w:b/>
                <w:bCs/>
                <w:color w:val="auto"/>
                <w:sz w:val="20"/>
                <w:szCs w:val="20"/>
              </w:rPr>
              <w:t>UNIT.</w:t>
            </w:r>
          </w:p>
        </w:tc>
        <w:tc>
          <w:tcPr>
            <w:tcW w:w="1281" w:type="dxa"/>
            <w:shd w:val="clear" w:color="auto" w:fill="D9D9D9" w:themeFill="background1" w:themeFillShade="D9"/>
          </w:tcPr>
          <w:p w14:paraId="7182F7E2" w14:textId="77777777" w:rsidR="008E7BF0" w:rsidRPr="008E7BF0" w:rsidRDefault="008E7BF0" w:rsidP="008E7BF0">
            <w:pPr>
              <w:suppressAutoHyphens w:val="0"/>
              <w:spacing w:after="0"/>
              <w:jc w:val="center"/>
              <w:rPr>
                <w:rFonts w:eastAsia="Times New Roman" w:cs="Calibri"/>
                <w:b/>
                <w:bCs/>
                <w:color w:val="auto"/>
                <w:sz w:val="20"/>
                <w:szCs w:val="20"/>
              </w:rPr>
            </w:pPr>
            <w:r w:rsidRPr="008E7BF0">
              <w:rPr>
                <w:rFonts w:eastAsia="Times New Roman" w:cs="Calibri"/>
                <w:b/>
                <w:bCs/>
                <w:color w:val="auto"/>
                <w:sz w:val="20"/>
                <w:szCs w:val="20"/>
              </w:rPr>
              <w:t xml:space="preserve">VALOR </w:t>
            </w:r>
          </w:p>
          <w:p w14:paraId="10C193D3" w14:textId="486C994E" w:rsidR="008E7BF0" w:rsidRPr="008E7BF0" w:rsidRDefault="008E7BF0" w:rsidP="008E7BF0">
            <w:pPr>
              <w:jc w:val="center"/>
              <w:rPr>
                <w:rFonts w:eastAsia="Times New Roman" w:cstheme="minorHAnsi"/>
                <w:b/>
                <w:bCs/>
                <w:sz w:val="20"/>
                <w:szCs w:val="20"/>
                <w:lang w:eastAsia="pt-BR"/>
              </w:rPr>
            </w:pPr>
            <w:r w:rsidRPr="008E7BF0">
              <w:rPr>
                <w:rFonts w:ascii="Calibri" w:eastAsia="Times New Roman" w:hAnsi="Calibri" w:cs="Calibri"/>
                <w:b/>
                <w:bCs/>
                <w:color w:val="auto"/>
                <w:sz w:val="20"/>
                <w:szCs w:val="20"/>
              </w:rPr>
              <w:t>TOTAL</w:t>
            </w:r>
          </w:p>
        </w:tc>
      </w:tr>
      <w:tr w:rsidR="008E7BF0" w:rsidRPr="008E7BF0" w14:paraId="177D6239" w14:textId="77777777" w:rsidTr="00941F29">
        <w:trPr>
          <w:trHeight w:val="261"/>
        </w:trPr>
        <w:tc>
          <w:tcPr>
            <w:tcW w:w="1129" w:type="dxa"/>
            <w:vAlign w:val="center"/>
          </w:tcPr>
          <w:p w14:paraId="4F677B4D" w14:textId="77777777" w:rsidR="008E7BF0" w:rsidRPr="001E76D0" w:rsidRDefault="008E7BF0" w:rsidP="008E7BF0">
            <w:pPr>
              <w:jc w:val="center"/>
              <w:rPr>
                <w:rFonts w:eastAsia="Times New Roman" w:cstheme="minorHAnsi"/>
                <w:b/>
                <w:bCs/>
                <w:sz w:val="20"/>
                <w:szCs w:val="20"/>
                <w:lang w:eastAsia="pt-BR"/>
              </w:rPr>
            </w:pPr>
            <w:r w:rsidRPr="001E76D0">
              <w:rPr>
                <w:rFonts w:eastAsia="Times New Roman" w:cstheme="minorHAnsi"/>
                <w:b/>
                <w:bCs/>
                <w:sz w:val="20"/>
                <w:szCs w:val="20"/>
                <w:lang w:eastAsia="pt-BR"/>
              </w:rPr>
              <w:t>01</w:t>
            </w:r>
          </w:p>
        </w:tc>
        <w:tc>
          <w:tcPr>
            <w:tcW w:w="2552" w:type="dxa"/>
            <w:vAlign w:val="center"/>
          </w:tcPr>
          <w:p w14:paraId="4FF22A0A" w14:textId="77777777" w:rsidR="008E7BF0" w:rsidRPr="001E76D0" w:rsidRDefault="008E7BF0" w:rsidP="008E7BF0">
            <w:pPr>
              <w:rPr>
                <w:rFonts w:eastAsia="Times New Roman" w:cstheme="minorHAnsi"/>
                <w:sz w:val="20"/>
                <w:szCs w:val="20"/>
                <w:lang w:eastAsia="pt-BR"/>
              </w:rPr>
            </w:pPr>
            <w:r w:rsidRPr="001E76D0">
              <w:rPr>
                <w:rFonts w:eastAsia="Times New Roman" w:cstheme="minorHAnsi"/>
                <w:sz w:val="20"/>
                <w:szCs w:val="20"/>
                <w:lang w:eastAsia="pt-BR"/>
              </w:rPr>
              <w:t>Camisetas institucionais – Urbanismo (</w:t>
            </w:r>
            <w:r w:rsidRPr="001E76D0">
              <w:rPr>
                <w:rFonts w:eastAsia="Times New Roman" w:cstheme="minorHAnsi"/>
                <w:b/>
                <w:bCs/>
                <w:sz w:val="20"/>
                <w:szCs w:val="20"/>
                <w:lang w:eastAsia="pt-BR"/>
              </w:rPr>
              <w:t>sem</w:t>
            </w:r>
            <w:r w:rsidRPr="001E76D0">
              <w:rPr>
                <w:rFonts w:eastAsia="Times New Roman" w:cstheme="minorHAnsi"/>
                <w:sz w:val="20"/>
                <w:szCs w:val="20"/>
                <w:lang w:eastAsia="pt-BR"/>
              </w:rPr>
              <w:t xml:space="preserve"> inscrição “FISCALIZAÇÃO”), modelo tradicional, em malha 100% algodão, com brasão bordado na parte frontal e identificação institucional na parte traseira, conforme especificações do item 5 deste TR</w:t>
            </w:r>
          </w:p>
        </w:tc>
        <w:tc>
          <w:tcPr>
            <w:tcW w:w="1417" w:type="dxa"/>
            <w:vAlign w:val="center"/>
          </w:tcPr>
          <w:p w14:paraId="18439F25" w14:textId="77777777" w:rsidR="008E7BF0" w:rsidRPr="001E76D0" w:rsidRDefault="008E7BF0" w:rsidP="008E7BF0">
            <w:pPr>
              <w:jc w:val="center"/>
              <w:rPr>
                <w:rFonts w:eastAsia="Times New Roman" w:cstheme="minorHAnsi"/>
                <w:sz w:val="20"/>
                <w:szCs w:val="20"/>
                <w:lang w:eastAsia="pt-BR"/>
              </w:rPr>
            </w:pPr>
            <w:r w:rsidRPr="001E76D0">
              <w:rPr>
                <w:rFonts w:eastAsia="Times New Roman" w:cstheme="minorHAnsi"/>
                <w:sz w:val="20"/>
                <w:szCs w:val="20"/>
                <w:lang w:eastAsia="pt-BR"/>
              </w:rPr>
              <w:t>Unidade</w:t>
            </w:r>
          </w:p>
        </w:tc>
        <w:tc>
          <w:tcPr>
            <w:tcW w:w="1134" w:type="dxa"/>
            <w:vAlign w:val="center"/>
          </w:tcPr>
          <w:p w14:paraId="753D1C4A" w14:textId="77777777" w:rsidR="008E7BF0" w:rsidRPr="001E76D0" w:rsidRDefault="008E7BF0" w:rsidP="008E7BF0">
            <w:pPr>
              <w:jc w:val="center"/>
              <w:rPr>
                <w:rFonts w:eastAsia="Times New Roman" w:cstheme="minorHAnsi"/>
                <w:sz w:val="20"/>
                <w:szCs w:val="20"/>
                <w:lang w:eastAsia="pt-BR"/>
              </w:rPr>
            </w:pPr>
            <w:r w:rsidRPr="001E76D0">
              <w:rPr>
                <w:rFonts w:eastAsia="Times New Roman" w:cstheme="minorHAnsi"/>
                <w:sz w:val="20"/>
                <w:szCs w:val="20"/>
                <w:lang w:eastAsia="pt-BR"/>
              </w:rPr>
              <w:t>111</w:t>
            </w:r>
          </w:p>
        </w:tc>
        <w:tc>
          <w:tcPr>
            <w:tcW w:w="1276" w:type="dxa"/>
            <w:vAlign w:val="center"/>
          </w:tcPr>
          <w:p w14:paraId="44733885" w14:textId="77777777" w:rsidR="008E7BF0" w:rsidRPr="008E7BF0" w:rsidRDefault="008E7BF0" w:rsidP="008E7BF0">
            <w:pPr>
              <w:jc w:val="center"/>
              <w:rPr>
                <w:rFonts w:eastAsia="Times New Roman" w:cstheme="minorHAnsi"/>
                <w:sz w:val="20"/>
                <w:szCs w:val="20"/>
                <w:lang w:eastAsia="pt-BR"/>
              </w:rPr>
            </w:pPr>
            <w:r w:rsidRPr="008E7BF0">
              <w:rPr>
                <w:rFonts w:eastAsia="Times New Roman" w:cstheme="minorHAnsi"/>
                <w:sz w:val="20"/>
                <w:szCs w:val="20"/>
              </w:rPr>
              <w:t>-</w:t>
            </w:r>
          </w:p>
        </w:tc>
        <w:tc>
          <w:tcPr>
            <w:tcW w:w="1276" w:type="dxa"/>
            <w:vAlign w:val="center"/>
          </w:tcPr>
          <w:p w14:paraId="134C270D" w14:textId="1E9D63C9" w:rsidR="008E7BF0" w:rsidRPr="008E7BF0" w:rsidRDefault="008E7BF0" w:rsidP="008E7BF0">
            <w:pPr>
              <w:jc w:val="center"/>
              <w:rPr>
                <w:rFonts w:eastAsia="Times New Roman" w:cstheme="minorHAnsi"/>
                <w:sz w:val="20"/>
                <w:szCs w:val="20"/>
                <w:lang w:eastAsia="pt-BR"/>
              </w:rPr>
            </w:pPr>
            <w:r w:rsidRPr="008E7BF0">
              <w:rPr>
                <w:sz w:val="20"/>
                <w:szCs w:val="20"/>
              </w:rPr>
              <w:t>R$ 41,05</w:t>
            </w:r>
          </w:p>
        </w:tc>
        <w:tc>
          <w:tcPr>
            <w:tcW w:w="1281" w:type="dxa"/>
            <w:vAlign w:val="center"/>
          </w:tcPr>
          <w:p w14:paraId="6B82E44E" w14:textId="70B9F9D2" w:rsidR="008E7BF0" w:rsidRPr="008E7BF0" w:rsidRDefault="008E7BF0" w:rsidP="008E7BF0">
            <w:pPr>
              <w:jc w:val="center"/>
              <w:rPr>
                <w:rFonts w:eastAsia="Times New Roman" w:cstheme="minorHAnsi"/>
                <w:sz w:val="20"/>
                <w:szCs w:val="20"/>
                <w:lang w:eastAsia="pt-BR"/>
              </w:rPr>
            </w:pPr>
            <w:r w:rsidRPr="008E7BF0">
              <w:rPr>
                <w:sz w:val="20"/>
                <w:szCs w:val="20"/>
              </w:rPr>
              <w:t>R$ 4.556,55</w:t>
            </w:r>
          </w:p>
        </w:tc>
      </w:tr>
      <w:tr w:rsidR="008E7BF0" w:rsidRPr="008E7BF0" w14:paraId="1AA61CBC" w14:textId="77777777" w:rsidTr="00941F29">
        <w:trPr>
          <w:trHeight w:val="261"/>
        </w:trPr>
        <w:tc>
          <w:tcPr>
            <w:tcW w:w="1129" w:type="dxa"/>
            <w:vAlign w:val="center"/>
          </w:tcPr>
          <w:p w14:paraId="402DEF1C" w14:textId="77777777" w:rsidR="008E7BF0" w:rsidRPr="001E76D0" w:rsidRDefault="008E7BF0" w:rsidP="008E7BF0">
            <w:pPr>
              <w:jc w:val="center"/>
              <w:rPr>
                <w:rFonts w:eastAsia="Times New Roman" w:cstheme="minorHAnsi"/>
                <w:b/>
                <w:bCs/>
                <w:sz w:val="20"/>
                <w:szCs w:val="20"/>
                <w:lang w:eastAsia="pt-BR"/>
              </w:rPr>
            </w:pPr>
            <w:r w:rsidRPr="001E76D0">
              <w:rPr>
                <w:rFonts w:eastAsia="Times New Roman" w:cstheme="minorHAnsi"/>
                <w:b/>
                <w:bCs/>
                <w:sz w:val="20"/>
                <w:szCs w:val="20"/>
                <w:lang w:eastAsia="pt-BR"/>
              </w:rPr>
              <w:t>02</w:t>
            </w:r>
          </w:p>
        </w:tc>
        <w:tc>
          <w:tcPr>
            <w:tcW w:w="2552" w:type="dxa"/>
            <w:vAlign w:val="center"/>
          </w:tcPr>
          <w:p w14:paraId="3D3AED2C" w14:textId="77777777" w:rsidR="008E7BF0" w:rsidRPr="001E76D0" w:rsidRDefault="008E7BF0" w:rsidP="008E7BF0">
            <w:pPr>
              <w:rPr>
                <w:rFonts w:eastAsia="Times New Roman" w:cstheme="minorHAnsi"/>
                <w:sz w:val="20"/>
                <w:szCs w:val="20"/>
                <w:lang w:eastAsia="pt-BR"/>
              </w:rPr>
            </w:pPr>
            <w:r w:rsidRPr="001E76D0">
              <w:rPr>
                <w:rFonts w:eastAsia="Times New Roman" w:cstheme="minorHAnsi"/>
                <w:sz w:val="20"/>
                <w:szCs w:val="20"/>
                <w:lang w:eastAsia="pt-BR"/>
              </w:rPr>
              <w:t>Camisetas institucionais – Fiscalização (</w:t>
            </w:r>
            <w:r w:rsidRPr="001E76D0">
              <w:rPr>
                <w:rFonts w:eastAsia="Times New Roman" w:cstheme="minorHAnsi"/>
                <w:b/>
                <w:bCs/>
                <w:sz w:val="20"/>
                <w:szCs w:val="20"/>
                <w:lang w:eastAsia="pt-BR"/>
              </w:rPr>
              <w:t>com</w:t>
            </w:r>
            <w:r w:rsidRPr="001E76D0">
              <w:rPr>
                <w:rFonts w:eastAsia="Times New Roman" w:cstheme="minorHAnsi"/>
                <w:sz w:val="20"/>
                <w:szCs w:val="20"/>
                <w:lang w:eastAsia="pt-BR"/>
              </w:rPr>
              <w:t xml:space="preserve"> inscrição “</w:t>
            </w:r>
            <w:r w:rsidRPr="001E76D0">
              <w:rPr>
                <w:rFonts w:eastAsia="Times New Roman" w:cstheme="minorHAnsi"/>
                <w:b/>
                <w:bCs/>
                <w:sz w:val="20"/>
                <w:szCs w:val="20"/>
                <w:lang w:eastAsia="pt-BR"/>
              </w:rPr>
              <w:t>FISCALIZAÇÃO</w:t>
            </w:r>
            <w:r w:rsidRPr="001E76D0">
              <w:rPr>
                <w:rFonts w:eastAsia="Times New Roman" w:cstheme="minorHAnsi"/>
                <w:sz w:val="20"/>
                <w:szCs w:val="20"/>
                <w:lang w:eastAsia="pt-BR"/>
              </w:rPr>
              <w:t>”), modelo tradicional, em malha 100% algodão, com brasão bordado na parte frontal e identificação institucional na parte traseira, conforme especificações do item 5 deste TR</w:t>
            </w:r>
          </w:p>
        </w:tc>
        <w:tc>
          <w:tcPr>
            <w:tcW w:w="1417" w:type="dxa"/>
            <w:vAlign w:val="center"/>
          </w:tcPr>
          <w:p w14:paraId="18A98F52" w14:textId="77777777" w:rsidR="008E7BF0" w:rsidRPr="001E76D0" w:rsidRDefault="008E7BF0" w:rsidP="008E7BF0">
            <w:pPr>
              <w:jc w:val="center"/>
              <w:rPr>
                <w:rFonts w:eastAsia="Times New Roman" w:cstheme="minorHAnsi"/>
                <w:sz w:val="20"/>
                <w:szCs w:val="20"/>
                <w:lang w:eastAsia="pt-BR"/>
              </w:rPr>
            </w:pPr>
            <w:r w:rsidRPr="001E76D0">
              <w:rPr>
                <w:rFonts w:eastAsia="Times New Roman" w:cstheme="minorHAnsi"/>
                <w:sz w:val="20"/>
                <w:szCs w:val="20"/>
                <w:lang w:eastAsia="pt-BR"/>
              </w:rPr>
              <w:t>Unidade</w:t>
            </w:r>
          </w:p>
        </w:tc>
        <w:tc>
          <w:tcPr>
            <w:tcW w:w="1134" w:type="dxa"/>
            <w:vAlign w:val="center"/>
          </w:tcPr>
          <w:p w14:paraId="3BEC0A91" w14:textId="77777777" w:rsidR="008E7BF0" w:rsidRPr="001E76D0" w:rsidRDefault="008E7BF0" w:rsidP="008E7BF0">
            <w:pPr>
              <w:jc w:val="center"/>
              <w:rPr>
                <w:rFonts w:eastAsia="Times New Roman" w:cstheme="minorHAnsi"/>
                <w:sz w:val="20"/>
                <w:szCs w:val="20"/>
                <w:lang w:eastAsia="pt-BR"/>
              </w:rPr>
            </w:pPr>
            <w:r w:rsidRPr="001E76D0">
              <w:rPr>
                <w:rFonts w:eastAsia="Times New Roman" w:cstheme="minorHAnsi"/>
                <w:sz w:val="20"/>
                <w:szCs w:val="20"/>
                <w:lang w:eastAsia="pt-BR"/>
              </w:rPr>
              <w:t>69</w:t>
            </w:r>
          </w:p>
        </w:tc>
        <w:tc>
          <w:tcPr>
            <w:tcW w:w="1276" w:type="dxa"/>
            <w:vAlign w:val="center"/>
          </w:tcPr>
          <w:p w14:paraId="695E24FB" w14:textId="77777777" w:rsidR="008E7BF0" w:rsidRPr="008E7BF0" w:rsidRDefault="008E7BF0" w:rsidP="008E7BF0">
            <w:pPr>
              <w:jc w:val="center"/>
              <w:rPr>
                <w:rFonts w:eastAsia="Times New Roman" w:cstheme="minorHAnsi"/>
                <w:sz w:val="20"/>
                <w:szCs w:val="20"/>
                <w:lang w:eastAsia="pt-BR"/>
              </w:rPr>
            </w:pPr>
            <w:r w:rsidRPr="008E7BF0">
              <w:rPr>
                <w:rFonts w:eastAsia="Times New Roman" w:cstheme="minorHAnsi"/>
                <w:sz w:val="20"/>
                <w:szCs w:val="20"/>
              </w:rPr>
              <w:t>-</w:t>
            </w:r>
          </w:p>
        </w:tc>
        <w:tc>
          <w:tcPr>
            <w:tcW w:w="1276" w:type="dxa"/>
            <w:vAlign w:val="center"/>
          </w:tcPr>
          <w:p w14:paraId="5BBD95E3" w14:textId="25B7FD26" w:rsidR="008E7BF0" w:rsidRPr="008E7BF0" w:rsidRDefault="008E7BF0" w:rsidP="008E7BF0">
            <w:pPr>
              <w:jc w:val="center"/>
              <w:rPr>
                <w:rFonts w:eastAsia="Times New Roman" w:cstheme="minorHAnsi"/>
                <w:sz w:val="20"/>
                <w:szCs w:val="20"/>
                <w:lang w:eastAsia="pt-BR"/>
              </w:rPr>
            </w:pPr>
            <w:r w:rsidRPr="008E7BF0">
              <w:rPr>
                <w:sz w:val="20"/>
                <w:szCs w:val="20"/>
              </w:rPr>
              <w:t>R$ 41,05</w:t>
            </w:r>
          </w:p>
        </w:tc>
        <w:tc>
          <w:tcPr>
            <w:tcW w:w="1281" w:type="dxa"/>
            <w:vAlign w:val="center"/>
          </w:tcPr>
          <w:p w14:paraId="132C041A" w14:textId="653BECB6" w:rsidR="008E7BF0" w:rsidRPr="008E7BF0" w:rsidRDefault="008E7BF0" w:rsidP="008E7BF0">
            <w:pPr>
              <w:jc w:val="center"/>
              <w:rPr>
                <w:rFonts w:eastAsia="Times New Roman" w:cstheme="minorHAnsi"/>
                <w:sz w:val="20"/>
                <w:szCs w:val="20"/>
                <w:lang w:eastAsia="pt-BR"/>
              </w:rPr>
            </w:pPr>
            <w:r w:rsidRPr="008E7BF0">
              <w:rPr>
                <w:sz w:val="20"/>
                <w:szCs w:val="20"/>
              </w:rPr>
              <w:t>R$ 2.832,45</w:t>
            </w:r>
          </w:p>
        </w:tc>
      </w:tr>
      <w:tr w:rsidR="008E7BF0" w:rsidRPr="008E7BF0" w14:paraId="789E438E" w14:textId="77777777" w:rsidTr="00941F29">
        <w:trPr>
          <w:trHeight w:val="261"/>
        </w:trPr>
        <w:tc>
          <w:tcPr>
            <w:tcW w:w="1129" w:type="dxa"/>
            <w:vAlign w:val="center"/>
          </w:tcPr>
          <w:p w14:paraId="71A9101E" w14:textId="77777777" w:rsidR="008E7BF0" w:rsidRPr="001E76D0" w:rsidRDefault="008E7BF0" w:rsidP="008E7BF0">
            <w:pPr>
              <w:jc w:val="center"/>
              <w:rPr>
                <w:rFonts w:eastAsia="Times New Roman" w:cstheme="minorHAnsi"/>
                <w:b/>
                <w:bCs/>
                <w:sz w:val="20"/>
                <w:szCs w:val="20"/>
                <w:lang w:eastAsia="pt-BR"/>
              </w:rPr>
            </w:pPr>
            <w:r w:rsidRPr="001E76D0">
              <w:rPr>
                <w:rFonts w:eastAsia="Times New Roman" w:cstheme="minorHAnsi"/>
                <w:b/>
                <w:bCs/>
                <w:sz w:val="20"/>
                <w:szCs w:val="20"/>
                <w:lang w:eastAsia="pt-BR"/>
              </w:rPr>
              <w:t>03</w:t>
            </w:r>
          </w:p>
        </w:tc>
        <w:tc>
          <w:tcPr>
            <w:tcW w:w="2552" w:type="dxa"/>
            <w:vAlign w:val="center"/>
          </w:tcPr>
          <w:p w14:paraId="7DDC3519" w14:textId="77777777" w:rsidR="008E7BF0" w:rsidRPr="001E76D0" w:rsidRDefault="008E7BF0" w:rsidP="008E7BF0">
            <w:pPr>
              <w:rPr>
                <w:rFonts w:eastAsia="Times New Roman" w:cstheme="minorHAnsi"/>
                <w:sz w:val="20"/>
                <w:szCs w:val="20"/>
                <w:lang w:eastAsia="pt-BR"/>
              </w:rPr>
            </w:pPr>
            <w:r w:rsidRPr="001E76D0">
              <w:rPr>
                <w:rFonts w:eastAsia="Times New Roman" w:cstheme="minorHAnsi"/>
                <w:sz w:val="20"/>
                <w:szCs w:val="20"/>
                <w:lang w:eastAsia="pt-BR"/>
              </w:rPr>
              <w:t xml:space="preserve">Coletes institucionais operacionais – </w:t>
            </w:r>
            <w:r w:rsidRPr="001E76D0">
              <w:rPr>
                <w:rFonts w:eastAsia="Times New Roman" w:cstheme="minorHAnsi"/>
                <w:b/>
                <w:bCs/>
                <w:sz w:val="20"/>
                <w:szCs w:val="20"/>
                <w:lang w:eastAsia="pt-BR"/>
              </w:rPr>
              <w:t>Fiscalização</w:t>
            </w:r>
            <w:r w:rsidRPr="001E76D0">
              <w:rPr>
                <w:rFonts w:eastAsia="Times New Roman" w:cstheme="minorHAnsi"/>
                <w:sz w:val="20"/>
                <w:szCs w:val="20"/>
                <w:lang w:eastAsia="pt-BR"/>
              </w:rPr>
              <w:t>, confeccionados em tecido resistente, com fechamento em zíper, bolsos funcionais, velcro para identificação nominal e personalização institucional, conforme especificações do item 5 deste TR</w:t>
            </w:r>
          </w:p>
        </w:tc>
        <w:tc>
          <w:tcPr>
            <w:tcW w:w="1417" w:type="dxa"/>
            <w:vAlign w:val="center"/>
          </w:tcPr>
          <w:p w14:paraId="03EDF6FF" w14:textId="77777777" w:rsidR="008E7BF0" w:rsidRPr="001E76D0" w:rsidRDefault="008E7BF0" w:rsidP="008E7BF0">
            <w:pPr>
              <w:jc w:val="center"/>
              <w:rPr>
                <w:rFonts w:eastAsia="Times New Roman" w:cstheme="minorHAnsi"/>
                <w:sz w:val="20"/>
                <w:szCs w:val="20"/>
                <w:lang w:eastAsia="pt-BR"/>
              </w:rPr>
            </w:pPr>
            <w:r w:rsidRPr="001E76D0">
              <w:rPr>
                <w:rFonts w:eastAsia="Times New Roman" w:cstheme="minorHAnsi"/>
                <w:sz w:val="20"/>
                <w:szCs w:val="20"/>
                <w:lang w:eastAsia="pt-BR"/>
              </w:rPr>
              <w:t>Unidade</w:t>
            </w:r>
          </w:p>
        </w:tc>
        <w:tc>
          <w:tcPr>
            <w:tcW w:w="1134" w:type="dxa"/>
            <w:vAlign w:val="center"/>
          </w:tcPr>
          <w:p w14:paraId="5B29524D" w14:textId="77777777" w:rsidR="008E7BF0" w:rsidRPr="001E76D0" w:rsidRDefault="008E7BF0" w:rsidP="008E7BF0">
            <w:pPr>
              <w:jc w:val="center"/>
              <w:rPr>
                <w:rFonts w:eastAsia="Times New Roman" w:cstheme="minorHAnsi"/>
                <w:sz w:val="20"/>
                <w:szCs w:val="20"/>
                <w:lang w:eastAsia="pt-BR"/>
              </w:rPr>
            </w:pPr>
            <w:r w:rsidRPr="001E76D0">
              <w:rPr>
                <w:rFonts w:eastAsia="Times New Roman" w:cstheme="minorHAnsi"/>
                <w:sz w:val="20"/>
                <w:szCs w:val="20"/>
                <w:lang w:eastAsia="pt-BR"/>
              </w:rPr>
              <w:t>23</w:t>
            </w:r>
          </w:p>
        </w:tc>
        <w:tc>
          <w:tcPr>
            <w:tcW w:w="1276" w:type="dxa"/>
            <w:vAlign w:val="center"/>
          </w:tcPr>
          <w:p w14:paraId="5B47409E" w14:textId="77777777" w:rsidR="008E7BF0" w:rsidRPr="008E7BF0" w:rsidRDefault="008E7BF0" w:rsidP="008E7BF0">
            <w:pPr>
              <w:jc w:val="center"/>
              <w:rPr>
                <w:rFonts w:eastAsia="Times New Roman" w:cstheme="minorHAnsi"/>
                <w:sz w:val="20"/>
                <w:szCs w:val="20"/>
                <w:lang w:eastAsia="pt-BR"/>
              </w:rPr>
            </w:pPr>
            <w:r w:rsidRPr="008E7BF0">
              <w:rPr>
                <w:rFonts w:eastAsia="Times New Roman" w:cstheme="minorHAnsi"/>
                <w:sz w:val="20"/>
                <w:szCs w:val="20"/>
              </w:rPr>
              <w:t>-</w:t>
            </w:r>
          </w:p>
        </w:tc>
        <w:tc>
          <w:tcPr>
            <w:tcW w:w="1276" w:type="dxa"/>
            <w:vAlign w:val="center"/>
          </w:tcPr>
          <w:p w14:paraId="5786D5C6" w14:textId="3B8FED33" w:rsidR="008E7BF0" w:rsidRPr="008E7BF0" w:rsidRDefault="008E7BF0" w:rsidP="008E7BF0">
            <w:pPr>
              <w:jc w:val="center"/>
              <w:rPr>
                <w:rFonts w:eastAsia="Times New Roman" w:cstheme="minorHAnsi"/>
                <w:sz w:val="20"/>
                <w:szCs w:val="20"/>
                <w:lang w:eastAsia="pt-BR"/>
              </w:rPr>
            </w:pPr>
            <w:r w:rsidRPr="008E7BF0">
              <w:rPr>
                <w:sz w:val="20"/>
                <w:szCs w:val="20"/>
              </w:rPr>
              <w:t>R$ 94,50</w:t>
            </w:r>
          </w:p>
        </w:tc>
        <w:tc>
          <w:tcPr>
            <w:tcW w:w="1281" w:type="dxa"/>
            <w:vAlign w:val="center"/>
          </w:tcPr>
          <w:p w14:paraId="6AC3E7BE" w14:textId="56E14FCF" w:rsidR="008E7BF0" w:rsidRPr="008E7BF0" w:rsidRDefault="008E7BF0" w:rsidP="008E7BF0">
            <w:pPr>
              <w:jc w:val="center"/>
              <w:rPr>
                <w:rFonts w:eastAsia="Times New Roman" w:cstheme="minorHAnsi"/>
                <w:sz w:val="20"/>
                <w:szCs w:val="20"/>
                <w:lang w:eastAsia="pt-BR"/>
              </w:rPr>
            </w:pPr>
            <w:r w:rsidRPr="008E7BF0">
              <w:rPr>
                <w:sz w:val="20"/>
                <w:szCs w:val="20"/>
              </w:rPr>
              <w:t>R$ 2.173,50</w:t>
            </w:r>
          </w:p>
        </w:tc>
      </w:tr>
      <w:tr w:rsidR="008E7BF0" w:rsidRPr="008E7BF0" w14:paraId="4457BD3A" w14:textId="77777777" w:rsidTr="00941F29">
        <w:trPr>
          <w:trHeight w:val="261"/>
        </w:trPr>
        <w:tc>
          <w:tcPr>
            <w:tcW w:w="1129" w:type="dxa"/>
            <w:vAlign w:val="center"/>
          </w:tcPr>
          <w:p w14:paraId="6A928F20" w14:textId="77777777" w:rsidR="008E7BF0" w:rsidRPr="001E76D0" w:rsidRDefault="008E7BF0" w:rsidP="008E7BF0">
            <w:pPr>
              <w:jc w:val="center"/>
              <w:rPr>
                <w:rFonts w:eastAsia="Times New Roman" w:cstheme="minorHAnsi"/>
                <w:b/>
                <w:bCs/>
                <w:sz w:val="20"/>
                <w:szCs w:val="20"/>
                <w:lang w:eastAsia="pt-BR"/>
              </w:rPr>
            </w:pPr>
            <w:r w:rsidRPr="001E76D0">
              <w:rPr>
                <w:rFonts w:eastAsia="Times New Roman" w:cstheme="minorHAnsi"/>
                <w:b/>
                <w:bCs/>
                <w:sz w:val="20"/>
                <w:szCs w:val="20"/>
                <w:lang w:eastAsia="pt-BR"/>
              </w:rPr>
              <w:lastRenderedPageBreak/>
              <w:t>04</w:t>
            </w:r>
          </w:p>
        </w:tc>
        <w:tc>
          <w:tcPr>
            <w:tcW w:w="2552" w:type="dxa"/>
            <w:vAlign w:val="center"/>
          </w:tcPr>
          <w:p w14:paraId="1389B83D" w14:textId="77777777" w:rsidR="008E7BF0" w:rsidRPr="001E76D0" w:rsidRDefault="008E7BF0" w:rsidP="008E7BF0">
            <w:pPr>
              <w:rPr>
                <w:rFonts w:eastAsia="Times New Roman" w:cstheme="minorHAnsi"/>
                <w:sz w:val="20"/>
                <w:szCs w:val="20"/>
                <w:lang w:eastAsia="pt-BR"/>
              </w:rPr>
            </w:pPr>
            <w:r w:rsidRPr="001E76D0">
              <w:rPr>
                <w:rFonts w:eastAsia="Times New Roman" w:cstheme="minorHAnsi"/>
                <w:sz w:val="20"/>
                <w:szCs w:val="20"/>
                <w:lang w:eastAsia="pt-BR"/>
              </w:rPr>
              <w:t xml:space="preserve">Coletes institucionais operacionais – </w:t>
            </w:r>
            <w:r w:rsidRPr="001E76D0">
              <w:rPr>
                <w:rFonts w:eastAsia="Times New Roman" w:cstheme="minorHAnsi"/>
                <w:b/>
                <w:bCs/>
                <w:sz w:val="20"/>
                <w:szCs w:val="20"/>
                <w:lang w:eastAsia="pt-BR"/>
              </w:rPr>
              <w:t>Urbanismo</w:t>
            </w:r>
            <w:r w:rsidRPr="001E76D0">
              <w:rPr>
                <w:rFonts w:eastAsia="Times New Roman" w:cstheme="minorHAnsi"/>
                <w:sz w:val="20"/>
                <w:szCs w:val="20"/>
                <w:lang w:eastAsia="pt-BR"/>
              </w:rPr>
              <w:t>, confeccionados em tecido resistente, com fechamento em zíper, bolsos funcionais e personalização institucional, sem velcro para identificação nominal, conforme especificações do item 5 deste TR</w:t>
            </w:r>
          </w:p>
        </w:tc>
        <w:tc>
          <w:tcPr>
            <w:tcW w:w="1417" w:type="dxa"/>
            <w:vAlign w:val="center"/>
          </w:tcPr>
          <w:p w14:paraId="256DA812" w14:textId="77777777" w:rsidR="008E7BF0" w:rsidRPr="001E76D0" w:rsidRDefault="008E7BF0" w:rsidP="008E7BF0">
            <w:pPr>
              <w:jc w:val="center"/>
              <w:rPr>
                <w:rFonts w:eastAsia="Times New Roman" w:cstheme="minorHAnsi"/>
                <w:sz w:val="20"/>
                <w:szCs w:val="20"/>
                <w:lang w:eastAsia="pt-BR"/>
              </w:rPr>
            </w:pPr>
            <w:r w:rsidRPr="001E76D0">
              <w:rPr>
                <w:rFonts w:eastAsia="Times New Roman" w:cstheme="minorHAnsi"/>
                <w:sz w:val="20"/>
                <w:szCs w:val="20"/>
                <w:lang w:eastAsia="pt-BR"/>
              </w:rPr>
              <w:t>Unidade</w:t>
            </w:r>
          </w:p>
        </w:tc>
        <w:tc>
          <w:tcPr>
            <w:tcW w:w="1134" w:type="dxa"/>
            <w:vAlign w:val="center"/>
          </w:tcPr>
          <w:p w14:paraId="7AD57EF2" w14:textId="77777777" w:rsidR="008E7BF0" w:rsidRPr="001E76D0" w:rsidRDefault="008E7BF0" w:rsidP="008E7BF0">
            <w:pPr>
              <w:jc w:val="center"/>
              <w:rPr>
                <w:rFonts w:eastAsia="Times New Roman" w:cstheme="minorHAnsi"/>
                <w:sz w:val="20"/>
                <w:szCs w:val="20"/>
                <w:lang w:eastAsia="pt-BR"/>
              </w:rPr>
            </w:pPr>
            <w:r w:rsidRPr="001E76D0">
              <w:rPr>
                <w:rFonts w:eastAsia="Times New Roman" w:cstheme="minorHAnsi"/>
                <w:sz w:val="20"/>
                <w:szCs w:val="20"/>
                <w:lang w:eastAsia="pt-BR"/>
              </w:rPr>
              <w:t>8</w:t>
            </w:r>
          </w:p>
        </w:tc>
        <w:tc>
          <w:tcPr>
            <w:tcW w:w="1276" w:type="dxa"/>
            <w:vAlign w:val="center"/>
          </w:tcPr>
          <w:p w14:paraId="6B7403E5" w14:textId="77777777" w:rsidR="008E7BF0" w:rsidRPr="008E7BF0" w:rsidRDefault="008E7BF0" w:rsidP="008E7BF0">
            <w:pPr>
              <w:jc w:val="center"/>
              <w:rPr>
                <w:rFonts w:eastAsia="Times New Roman" w:cstheme="minorHAnsi"/>
                <w:sz w:val="20"/>
                <w:szCs w:val="20"/>
                <w:lang w:eastAsia="pt-BR"/>
              </w:rPr>
            </w:pPr>
            <w:r w:rsidRPr="008E7BF0">
              <w:rPr>
                <w:rFonts w:eastAsia="Times New Roman" w:cstheme="minorHAnsi"/>
                <w:sz w:val="20"/>
                <w:szCs w:val="20"/>
              </w:rPr>
              <w:t>-</w:t>
            </w:r>
          </w:p>
        </w:tc>
        <w:tc>
          <w:tcPr>
            <w:tcW w:w="1276" w:type="dxa"/>
            <w:vAlign w:val="center"/>
          </w:tcPr>
          <w:p w14:paraId="5CC65D4E" w14:textId="7D74AE3D" w:rsidR="008E7BF0" w:rsidRPr="008E7BF0" w:rsidRDefault="008E7BF0" w:rsidP="008E7BF0">
            <w:pPr>
              <w:jc w:val="center"/>
              <w:rPr>
                <w:rFonts w:eastAsia="Times New Roman" w:cstheme="minorHAnsi"/>
                <w:sz w:val="20"/>
                <w:szCs w:val="20"/>
                <w:lang w:eastAsia="pt-BR"/>
              </w:rPr>
            </w:pPr>
            <w:r w:rsidRPr="008E7BF0">
              <w:rPr>
                <w:sz w:val="20"/>
                <w:szCs w:val="20"/>
              </w:rPr>
              <w:t>R$ 94,50</w:t>
            </w:r>
          </w:p>
        </w:tc>
        <w:tc>
          <w:tcPr>
            <w:tcW w:w="1281" w:type="dxa"/>
            <w:vAlign w:val="center"/>
          </w:tcPr>
          <w:p w14:paraId="40F64F94" w14:textId="335C8A6D" w:rsidR="008E7BF0" w:rsidRPr="008E7BF0" w:rsidRDefault="008E7BF0" w:rsidP="008E7BF0">
            <w:pPr>
              <w:jc w:val="center"/>
              <w:rPr>
                <w:rFonts w:eastAsia="Times New Roman" w:cstheme="minorHAnsi"/>
                <w:sz w:val="20"/>
                <w:szCs w:val="20"/>
                <w:lang w:eastAsia="pt-BR"/>
              </w:rPr>
            </w:pPr>
            <w:r w:rsidRPr="008E7BF0">
              <w:rPr>
                <w:sz w:val="20"/>
                <w:szCs w:val="20"/>
              </w:rPr>
              <w:t>R$ 756,00</w:t>
            </w:r>
          </w:p>
        </w:tc>
      </w:tr>
      <w:tr w:rsidR="008E7BF0" w:rsidRPr="008E7BF0" w14:paraId="3ADCEFBA" w14:textId="77777777" w:rsidTr="00941F29">
        <w:trPr>
          <w:trHeight w:val="573"/>
        </w:trPr>
        <w:tc>
          <w:tcPr>
            <w:tcW w:w="5098" w:type="dxa"/>
            <w:gridSpan w:val="3"/>
            <w:vAlign w:val="center"/>
          </w:tcPr>
          <w:p w14:paraId="75033973" w14:textId="77777777" w:rsidR="008E7BF0" w:rsidRPr="001E76D0" w:rsidRDefault="008E7BF0" w:rsidP="00A93A89">
            <w:pPr>
              <w:jc w:val="center"/>
              <w:rPr>
                <w:rFonts w:eastAsia="Times New Roman" w:cstheme="minorHAnsi"/>
                <w:b/>
                <w:bCs/>
                <w:sz w:val="20"/>
                <w:szCs w:val="20"/>
                <w:lang w:eastAsia="pt-BR"/>
              </w:rPr>
            </w:pPr>
            <w:r w:rsidRPr="001E76D0">
              <w:rPr>
                <w:rFonts w:eastAsia="Times New Roman" w:cstheme="minorHAnsi"/>
                <w:b/>
                <w:bCs/>
                <w:sz w:val="20"/>
                <w:szCs w:val="20"/>
                <w:lang w:eastAsia="pt-BR"/>
              </w:rPr>
              <w:t>TOTAL</w:t>
            </w:r>
          </w:p>
        </w:tc>
        <w:tc>
          <w:tcPr>
            <w:tcW w:w="4967" w:type="dxa"/>
            <w:gridSpan w:val="4"/>
            <w:vAlign w:val="center"/>
          </w:tcPr>
          <w:p w14:paraId="17BFF9C0" w14:textId="43307391" w:rsidR="008E7BF0" w:rsidRPr="008E7BF0" w:rsidRDefault="008E7BF0" w:rsidP="00941F29">
            <w:pPr>
              <w:jc w:val="center"/>
              <w:rPr>
                <w:rFonts w:eastAsia="Times New Roman" w:cstheme="minorHAnsi"/>
                <w:b/>
                <w:bCs/>
                <w:sz w:val="20"/>
                <w:szCs w:val="20"/>
                <w:lang w:eastAsia="pt-BR"/>
              </w:rPr>
            </w:pPr>
            <w:r w:rsidRPr="008E7BF0">
              <w:rPr>
                <w:rFonts w:cs="Calibri"/>
                <w:color w:val="auto"/>
                <w:sz w:val="20"/>
                <w:szCs w:val="20"/>
              </w:rPr>
              <w:t>R$ 10.318,50</w:t>
            </w:r>
          </w:p>
        </w:tc>
      </w:tr>
    </w:tbl>
    <w:p w14:paraId="2F7636FB" w14:textId="77777777" w:rsidR="005F6234" w:rsidRPr="005F6234" w:rsidRDefault="005F6234" w:rsidP="005F6234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sz w:val="24"/>
          <w:szCs w:val="24"/>
          <w:lang w:val="pt-PT"/>
        </w:rPr>
      </w:pPr>
    </w:p>
    <w:p w14:paraId="1682DF5E" w14:textId="4C7518A3" w:rsidR="00D87A97" w:rsidRDefault="00D87A97" w:rsidP="00BF6D23">
      <w:pPr>
        <w:rPr>
          <w:b/>
          <w:bCs/>
          <w:sz w:val="24"/>
          <w:szCs w:val="24"/>
        </w:rPr>
      </w:pPr>
    </w:p>
    <w:p w14:paraId="433F07AC" w14:textId="64161EE2" w:rsidR="005F6234" w:rsidRDefault="005F6234" w:rsidP="00BF6D23">
      <w:pPr>
        <w:rPr>
          <w:b/>
          <w:bCs/>
          <w:sz w:val="24"/>
          <w:szCs w:val="24"/>
        </w:rPr>
      </w:pPr>
    </w:p>
    <w:p w14:paraId="3FABB64B" w14:textId="397D2E31" w:rsidR="005F6234" w:rsidRDefault="005F6234" w:rsidP="00BF6D23">
      <w:pPr>
        <w:rPr>
          <w:b/>
          <w:bCs/>
          <w:sz w:val="24"/>
          <w:szCs w:val="24"/>
        </w:rPr>
      </w:pPr>
    </w:p>
    <w:p w14:paraId="1261EA91" w14:textId="77777777" w:rsidR="005F6234" w:rsidRDefault="005F6234" w:rsidP="00BF6D23">
      <w:pPr>
        <w:rPr>
          <w:b/>
          <w:bCs/>
          <w:sz w:val="24"/>
          <w:szCs w:val="24"/>
        </w:rPr>
      </w:pPr>
    </w:p>
    <w:p w14:paraId="60F90657" w14:textId="77777777" w:rsidR="005F6234" w:rsidRPr="005E1F63" w:rsidRDefault="005F6234" w:rsidP="00BF6D23">
      <w:pPr>
        <w:rPr>
          <w:b/>
          <w:bCs/>
          <w:sz w:val="24"/>
          <w:szCs w:val="24"/>
        </w:rPr>
      </w:pPr>
    </w:p>
    <w:sectPr w:rsidR="005F6234" w:rsidRPr="005E1F63" w:rsidSect="00CF75E3">
      <w:headerReference w:type="default" r:id="rId8"/>
      <w:footerReference w:type="default" r:id="rId9"/>
      <w:pgSz w:w="11906" w:h="16838"/>
      <w:pgMar w:top="2881" w:right="1701" w:bottom="1417" w:left="1701" w:header="227" w:footer="217" w:gutter="0"/>
      <w:pgNumType w:start="278"/>
      <w:cols w:space="720"/>
      <w:formProt w:val="0"/>
      <w:docGrid w:linePitch="360" w:charSpace="-204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7D4FA26" w14:textId="77777777" w:rsidR="00BE6468" w:rsidRDefault="00BE6468">
      <w:pPr>
        <w:spacing w:after="0" w:line="240" w:lineRule="auto"/>
      </w:pPr>
      <w:r>
        <w:separator/>
      </w:r>
    </w:p>
  </w:endnote>
  <w:endnote w:type="continuationSeparator" w:id="0">
    <w:p w14:paraId="6EB801C9" w14:textId="77777777" w:rsidR="00BE6468" w:rsidRDefault="00BE646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iberation Sans">
    <w:altName w:val="Arial"/>
    <w:charset w:val="00"/>
    <w:family w:val="swiss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 MT">
    <w:altName w:val="Arial"/>
    <w:charset w:val="01"/>
    <w:family w:val="swiss"/>
    <w:pitch w:val="variable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DD4F13" w14:textId="08299874" w:rsidR="00585134" w:rsidRPr="00657797" w:rsidRDefault="00657797" w:rsidP="00657797">
    <w:pPr>
      <w:pStyle w:val="Rodap"/>
      <w:ind w:left="-1134"/>
    </w:pPr>
    <w:r>
      <w:rPr>
        <w:noProof/>
      </w:rPr>
      <w:drawing>
        <wp:inline distT="0" distB="0" distL="0" distR="0" wp14:anchorId="3ECA60B9" wp14:editId="4896CCA0">
          <wp:extent cx="6840220" cy="835660"/>
          <wp:effectExtent l="0" t="0" r="0" b="2540"/>
          <wp:docPr id="5" name="Imagem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57034856" name="Imagem 195703485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40425" cy="83568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76FD1C9" w14:textId="77777777" w:rsidR="00BE6468" w:rsidRDefault="00BE6468">
      <w:pPr>
        <w:spacing w:after="0" w:line="240" w:lineRule="auto"/>
      </w:pPr>
      <w:bookmarkStart w:id="0" w:name="_Hlk70339494"/>
      <w:bookmarkEnd w:id="0"/>
      <w:r>
        <w:separator/>
      </w:r>
    </w:p>
  </w:footnote>
  <w:footnote w:type="continuationSeparator" w:id="0">
    <w:p w14:paraId="6BFD0E40" w14:textId="77777777" w:rsidR="00BE6468" w:rsidRDefault="00BE646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754BC1" w14:textId="77777777" w:rsidR="00657797" w:rsidRDefault="00657797" w:rsidP="00657797">
    <w:pPr>
      <w:pStyle w:val="Cabealho"/>
      <w:ind w:left="-1134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hidden="0" allowOverlap="1" wp14:anchorId="1A703480" wp14:editId="30508A2E">
              <wp:simplePos x="0" y="0"/>
              <wp:positionH relativeFrom="margin">
                <wp:posOffset>-822959</wp:posOffset>
              </wp:positionH>
              <wp:positionV relativeFrom="paragraph">
                <wp:posOffset>381000</wp:posOffset>
              </wp:positionV>
              <wp:extent cx="4762500" cy="600075"/>
              <wp:effectExtent l="0" t="0" r="0" b="9525"/>
              <wp:wrapNone/>
              <wp:docPr id="209" name="Retângulo 20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762500" cy="60007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txbx>
                      <w:txbxContent>
                        <w:p w14:paraId="6BE6C51D" w14:textId="77777777" w:rsidR="00657797" w:rsidRPr="00C93133" w:rsidRDefault="00657797" w:rsidP="00657797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Estado do Rio de Janeiro</w:t>
                          </w:r>
                        </w:p>
                        <w:p w14:paraId="0F24D416" w14:textId="77777777" w:rsidR="00657797" w:rsidRPr="00C93133" w:rsidRDefault="00657797" w:rsidP="00657797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Prefeitura Municipal de Saquarema</w:t>
                          </w:r>
                        </w:p>
                        <w:p w14:paraId="12E90EDC" w14:textId="77777777" w:rsidR="00657797" w:rsidRDefault="00657797" w:rsidP="00657797">
                          <w:pPr>
                            <w:pStyle w:val="Cabealho"/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Secretaria Municipal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 xml:space="preserve"> de</w:t>
                          </w: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Gestão, Inovação e Tecnologia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br/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br/>
                          </w:r>
                        </w:p>
                        <w:p w14:paraId="11EBD09C" w14:textId="77777777" w:rsidR="00657797" w:rsidRDefault="00657797" w:rsidP="00657797">
                          <w:pPr>
                            <w:spacing w:after="0" w:line="240" w:lineRule="auto"/>
                            <w:textDirection w:val="btLr"/>
                          </w:pPr>
                        </w:p>
                        <w:p w14:paraId="1EAEBD7A" w14:textId="77777777" w:rsidR="00657797" w:rsidRDefault="00657797" w:rsidP="00657797">
                          <w:pPr>
                            <w:spacing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1A703480" id="Retângulo 209" o:spid="_x0000_s1026" style="position:absolute;left:0;text-align:left;margin-left:-64.8pt;margin-top:30pt;width:375pt;height:47.2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" stroked="f">
              <v:textbox inset="2.53958mm,1.2694mm,2.53958mm,1.2694mm">
                <w:txbxContent>
                  <w:p w14:paraId="6BE6C51D" w14:textId="77777777" w:rsidR="00657797" w:rsidRPr="00C93133" w:rsidRDefault="00657797" w:rsidP="00657797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Estado do Rio de Janeiro</w:t>
                    </w:r>
                  </w:p>
                  <w:p w14:paraId="0F24D416" w14:textId="77777777" w:rsidR="00657797" w:rsidRPr="00C93133" w:rsidRDefault="00657797" w:rsidP="00657797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Prefeitura Municipal de Saquarema</w:t>
                    </w:r>
                  </w:p>
                  <w:p w14:paraId="12E90EDC" w14:textId="77777777" w:rsidR="00657797" w:rsidRDefault="00657797" w:rsidP="00657797">
                    <w:pPr>
                      <w:pStyle w:val="Cabealho"/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Secretaria Municipal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 xml:space="preserve"> de</w:t>
                    </w: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Gestão, Inovação e Tecnologia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br/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br/>
                    </w:r>
                  </w:p>
                  <w:p w14:paraId="11EBD09C" w14:textId="77777777" w:rsidR="00657797" w:rsidRDefault="00657797" w:rsidP="00657797">
                    <w:pPr>
                      <w:spacing w:after="0" w:line="240" w:lineRule="auto"/>
                      <w:textDirection w:val="btLr"/>
                    </w:pPr>
                  </w:p>
                  <w:p w14:paraId="1EAEBD7A" w14:textId="77777777" w:rsidR="00657797" w:rsidRDefault="00657797" w:rsidP="00657797">
                    <w:pPr>
                      <w:spacing w:line="240" w:lineRule="auto"/>
                      <w:textDirection w:val="btLr"/>
                    </w:pP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w:drawing>
        <wp:inline distT="0" distB="0" distL="0" distR="0" wp14:anchorId="18F9D358" wp14:editId="432D95E9">
          <wp:extent cx="6840220" cy="1033780"/>
          <wp:effectExtent l="0" t="0" r="0" b="0"/>
          <wp:docPr id="13" name="Imagem 2" descr="Site, Linha do tempo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4963345" name="Imagem 2" descr="Site, Linha do tempo&#10;&#10;Descrição gerada automa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40220" cy="10337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4DE804E0" w14:textId="77777777" w:rsidR="00657797" w:rsidRDefault="00657797" w:rsidP="00657797">
    <w:pPr>
      <w:pStyle w:val="Cabealho"/>
      <w:tabs>
        <w:tab w:val="clear" w:pos="4252"/>
        <w:tab w:val="clear" w:pos="8504"/>
        <w:tab w:val="left" w:pos="1005"/>
      </w:tabs>
    </w:pPr>
    <w:r>
      <w:tab/>
    </w:r>
  </w:p>
  <w:tbl>
    <w:tblPr>
      <w:tblStyle w:val="1"/>
      <w:tblW w:w="3402" w:type="dxa"/>
      <w:tblInd w:w="6232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3402"/>
    </w:tblGrid>
    <w:tr w:rsidR="00657797" w14:paraId="533103EB" w14:textId="77777777" w:rsidTr="00657797">
      <w:tc>
        <w:tcPr>
          <w:tcW w:w="3402" w:type="dxa"/>
        </w:tcPr>
        <w:p w14:paraId="590FF671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  <w:r>
            <w:rPr>
              <w:rFonts w:ascii="Times New Roman" w:hAnsi="Times New Roman"/>
              <w:b/>
              <w:bCs/>
              <w:sz w:val="24"/>
              <w:szCs w:val="24"/>
            </w:rPr>
            <w:t xml:space="preserve">                                                                                                      </w:t>
          </w:r>
        </w:p>
        <w:p w14:paraId="546E2A8F" w14:textId="7ED37FF4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  <w:r>
            <w:rPr>
              <w:rFonts w:cs="Calibri"/>
            </w:rPr>
            <w:t>PROCESSO Nº</w:t>
          </w:r>
          <w:r w:rsidR="00DC6E4F">
            <w:rPr>
              <w:rFonts w:cs="Calibri"/>
            </w:rPr>
            <w:t xml:space="preserve"> </w:t>
          </w:r>
          <w:r w:rsidR="00A677B8">
            <w:rPr>
              <w:rFonts w:cs="Calibri"/>
            </w:rPr>
            <w:t>4.003</w:t>
          </w:r>
          <w:r w:rsidR="002C6C93">
            <w:rPr>
              <w:rFonts w:cs="Calibri"/>
            </w:rPr>
            <w:t>/202</w:t>
          </w:r>
          <w:r w:rsidR="00A677B8">
            <w:rPr>
              <w:rFonts w:cs="Calibri"/>
            </w:rPr>
            <w:t>6</w:t>
          </w:r>
        </w:p>
        <w:p w14:paraId="2163A42A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</w:p>
        <w:p w14:paraId="069DAE89" w14:textId="47588428" w:rsidR="00657797" w:rsidRDefault="00657797" w:rsidP="00CA085F">
          <w:pPr>
            <w:pStyle w:val="Cabealho"/>
          </w:pPr>
          <w:r>
            <w:t>FLS</w:t>
          </w:r>
          <w:r w:rsidR="006F5112">
            <w:t xml:space="preserve">. </w:t>
          </w:r>
          <w:r w:rsidR="00EF7547">
            <w:t xml:space="preserve"> </w:t>
          </w:r>
          <w:r w:rsidR="00EF7547">
            <w:fldChar w:fldCharType="begin"/>
          </w:r>
          <w:r w:rsidR="00EF7547">
            <w:instrText>PAGE   \* MERGEFORMAT</w:instrText>
          </w:r>
          <w:r w:rsidR="00EF7547">
            <w:fldChar w:fldCharType="separate"/>
          </w:r>
          <w:r w:rsidR="00EF7547">
            <w:t>1</w:t>
          </w:r>
          <w:r w:rsidR="00EF7547">
            <w:fldChar w:fldCharType="end"/>
          </w:r>
          <w:r w:rsidR="00EF7547">
            <w:t xml:space="preserve"> </w:t>
          </w:r>
          <w:r w:rsidR="006F5112">
            <w:t xml:space="preserve">   </w:t>
          </w:r>
          <w:r>
            <w:t>RUBRICA _________</w:t>
          </w:r>
        </w:p>
        <w:p w14:paraId="6A3D77FD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</w:p>
      </w:tc>
    </w:tr>
  </w:tbl>
  <w:p w14:paraId="40030F5E" w14:textId="77777777" w:rsidR="00657797" w:rsidRDefault="00657797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2091311"/>
    <w:multiLevelType w:val="multilevel"/>
    <w:tmpl w:val="9ACAD9DE"/>
    <w:lvl w:ilvl="0">
      <w:start w:val="9"/>
      <w:numFmt w:val="decimal"/>
      <w:lvlText w:val="%1"/>
      <w:lvlJc w:val="left"/>
      <w:pPr>
        <w:ind w:left="662" w:hanging="389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389"/>
      </w:pPr>
      <w:rPr>
        <w:rFonts w:asciiTheme="minorHAnsi" w:eastAsia="Cambria Math" w:hAnsiTheme="minorHAnsi" w:cstheme="minorHAnsi" w:hint="default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38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38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38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38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38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38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389"/>
      </w:pPr>
      <w:rPr>
        <w:rFonts w:hint="default"/>
        <w:lang w:val="pt-PT" w:eastAsia="en-US" w:bidi="ar-SA"/>
      </w:rPr>
    </w:lvl>
  </w:abstractNum>
  <w:abstractNum w:abstractNumId="1" w15:restartNumberingAfterBreak="0">
    <w:nsid w:val="203E2521"/>
    <w:multiLevelType w:val="multilevel"/>
    <w:tmpl w:val="536E209C"/>
    <w:lvl w:ilvl="0">
      <w:start w:val="3"/>
      <w:numFmt w:val="decimal"/>
      <w:lvlText w:val="%1"/>
      <w:lvlJc w:val="left"/>
      <w:pPr>
        <w:ind w:left="1050" w:hanging="389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050" w:hanging="389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996" w:hanging="38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965" w:hanging="38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933" w:hanging="38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902" w:hanging="38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870" w:hanging="38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838" w:hanging="38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807" w:hanging="389"/>
      </w:pPr>
      <w:rPr>
        <w:rFonts w:hint="default"/>
        <w:lang w:val="pt-PT" w:eastAsia="en-US" w:bidi="ar-SA"/>
      </w:rPr>
    </w:lvl>
  </w:abstractNum>
  <w:abstractNum w:abstractNumId="2" w15:restartNumberingAfterBreak="0">
    <w:nsid w:val="262216F8"/>
    <w:multiLevelType w:val="multilevel"/>
    <w:tmpl w:val="D7322B24"/>
    <w:lvl w:ilvl="0">
      <w:start w:val="10"/>
      <w:numFmt w:val="decimal"/>
      <w:lvlText w:val="%1"/>
      <w:lvlJc w:val="left"/>
      <w:pPr>
        <w:ind w:left="662" w:hanging="571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571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2">
      <w:start w:val="1"/>
      <w:numFmt w:val="lowerLetter"/>
      <w:lvlText w:val="%3)"/>
      <w:lvlJc w:val="left"/>
      <w:pPr>
        <w:ind w:left="1370" w:hanging="348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3460" w:hanging="34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501" w:hanging="34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541" w:hanging="34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582" w:hanging="34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622" w:hanging="34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663" w:hanging="348"/>
      </w:pPr>
      <w:rPr>
        <w:rFonts w:hint="default"/>
        <w:lang w:val="pt-PT" w:eastAsia="en-US" w:bidi="ar-SA"/>
      </w:rPr>
    </w:lvl>
  </w:abstractNum>
  <w:abstractNum w:abstractNumId="3" w15:restartNumberingAfterBreak="0">
    <w:nsid w:val="497A193D"/>
    <w:multiLevelType w:val="hybridMultilevel"/>
    <w:tmpl w:val="02A84D94"/>
    <w:lvl w:ilvl="0" w:tplc="B540C62C">
      <w:start w:val="1"/>
      <w:numFmt w:val="lowerLetter"/>
      <w:lvlText w:val="%1)"/>
      <w:lvlJc w:val="left"/>
      <w:pPr>
        <w:ind w:left="774" w:hanging="432"/>
      </w:pPr>
      <w:rPr>
        <w:rFonts w:ascii="Arial" w:eastAsia="Arial" w:hAnsi="Arial" w:cs="Arial" w:hint="default"/>
        <w:spacing w:val="-1"/>
        <w:w w:val="100"/>
        <w:sz w:val="22"/>
        <w:szCs w:val="22"/>
        <w:lang w:val="pt-PT" w:eastAsia="en-US" w:bidi="ar-SA"/>
      </w:rPr>
    </w:lvl>
    <w:lvl w:ilvl="1" w:tplc="FCAC20F2">
      <w:numFmt w:val="bullet"/>
      <w:lvlText w:val="•"/>
      <w:lvlJc w:val="left"/>
      <w:pPr>
        <w:ind w:left="1776" w:hanging="432"/>
      </w:pPr>
      <w:rPr>
        <w:rFonts w:hint="default"/>
        <w:lang w:val="pt-PT" w:eastAsia="en-US" w:bidi="ar-SA"/>
      </w:rPr>
    </w:lvl>
    <w:lvl w:ilvl="2" w:tplc="2DBE462A">
      <w:numFmt w:val="bullet"/>
      <w:lvlText w:val="•"/>
      <w:lvlJc w:val="left"/>
      <w:pPr>
        <w:ind w:left="2772" w:hanging="432"/>
      </w:pPr>
      <w:rPr>
        <w:rFonts w:hint="default"/>
        <w:lang w:val="pt-PT" w:eastAsia="en-US" w:bidi="ar-SA"/>
      </w:rPr>
    </w:lvl>
    <w:lvl w:ilvl="3" w:tplc="1BC82C88">
      <w:numFmt w:val="bullet"/>
      <w:lvlText w:val="•"/>
      <w:lvlJc w:val="left"/>
      <w:pPr>
        <w:ind w:left="3769" w:hanging="432"/>
      </w:pPr>
      <w:rPr>
        <w:rFonts w:hint="default"/>
        <w:lang w:val="pt-PT" w:eastAsia="en-US" w:bidi="ar-SA"/>
      </w:rPr>
    </w:lvl>
    <w:lvl w:ilvl="4" w:tplc="D0F868BC">
      <w:numFmt w:val="bullet"/>
      <w:lvlText w:val="•"/>
      <w:lvlJc w:val="left"/>
      <w:pPr>
        <w:ind w:left="4765" w:hanging="432"/>
      </w:pPr>
      <w:rPr>
        <w:rFonts w:hint="default"/>
        <w:lang w:val="pt-PT" w:eastAsia="en-US" w:bidi="ar-SA"/>
      </w:rPr>
    </w:lvl>
    <w:lvl w:ilvl="5" w:tplc="5074F4F4">
      <w:numFmt w:val="bullet"/>
      <w:lvlText w:val="•"/>
      <w:lvlJc w:val="left"/>
      <w:pPr>
        <w:ind w:left="5762" w:hanging="432"/>
      </w:pPr>
      <w:rPr>
        <w:rFonts w:hint="default"/>
        <w:lang w:val="pt-PT" w:eastAsia="en-US" w:bidi="ar-SA"/>
      </w:rPr>
    </w:lvl>
    <w:lvl w:ilvl="6" w:tplc="CF8A712A">
      <w:numFmt w:val="bullet"/>
      <w:lvlText w:val="•"/>
      <w:lvlJc w:val="left"/>
      <w:pPr>
        <w:ind w:left="6758" w:hanging="432"/>
      </w:pPr>
      <w:rPr>
        <w:rFonts w:hint="default"/>
        <w:lang w:val="pt-PT" w:eastAsia="en-US" w:bidi="ar-SA"/>
      </w:rPr>
    </w:lvl>
    <w:lvl w:ilvl="7" w:tplc="F1F85BA8">
      <w:numFmt w:val="bullet"/>
      <w:lvlText w:val="•"/>
      <w:lvlJc w:val="left"/>
      <w:pPr>
        <w:ind w:left="7754" w:hanging="432"/>
      </w:pPr>
      <w:rPr>
        <w:rFonts w:hint="default"/>
        <w:lang w:val="pt-PT" w:eastAsia="en-US" w:bidi="ar-SA"/>
      </w:rPr>
    </w:lvl>
    <w:lvl w:ilvl="8" w:tplc="D6D41906">
      <w:numFmt w:val="bullet"/>
      <w:lvlText w:val="•"/>
      <w:lvlJc w:val="left"/>
      <w:pPr>
        <w:ind w:left="8751" w:hanging="432"/>
      </w:pPr>
      <w:rPr>
        <w:rFonts w:hint="default"/>
        <w:lang w:val="pt-PT" w:eastAsia="en-US" w:bidi="ar-SA"/>
      </w:rPr>
    </w:lvl>
  </w:abstractNum>
  <w:abstractNum w:abstractNumId="4" w15:restartNumberingAfterBreak="0">
    <w:nsid w:val="4D353ED4"/>
    <w:multiLevelType w:val="multilevel"/>
    <w:tmpl w:val="1DDE51C8"/>
    <w:lvl w:ilvl="0">
      <w:start w:val="8"/>
      <w:numFmt w:val="decimal"/>
      <w:lvlText w:val="%1"/>
      <w:lvlJc w:val="left"/>
      <w:pPr>
        <w:ind w:left="662" w:hanging="436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436"/>
      </w:pPr>
      <w:rPr>
        <w:rFonts w:hint="default"/>
        <w:spacing w:val="-1"/>
        <w:w w:val="100"/>
        <w:lang w:val="pt-PT" w:eastAsia="en-US" w:bidi="ar-SA"/>
      </w:rPr>
    </w:lvl>
    <w:lvl w:ilvl="2">
      <w:numFmt w:val="bullet"/>
      <w:lvlText w:val="•"/>
      <w:lvlJc w:val="left"/>
      <w:pPr>
        <w:ind w:left="2676" w:hanging="436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436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436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436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436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436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436"/>
      </w:pPr>
      <w:rPr>
        <w:rFonts w:hint="default"/>
        <w:lang w:val="pt-PT" w:eastAsia="en-US" w:bidi="ar-SA"/>
      </w:rPr>
    </w:lvl>
  </w:abstractNum>
  <w:abstractNum w:abstractNumId="5" w15:restartNumberingAfterBreak="0">
    <w:nsid w:val="5CC53E2D"/>
    <w:multiLevelType w:val="multilevel"/>
    <w:tmpl w:val="2EF24DBC"/>
    <w:lvl w:ilvl="0">
      <w:start w:val="12"/>
      <w:numFmt w:val="decimal"/>
      <w:lvlText w:val="%1"/>
      <w:lvlJc w:val="left"/>
      <w:pPr>
        <w:ind w:left="662" w:hanging="538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538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538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53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53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53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53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53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538"/>
      </w:pPr>
      <w:rPr>
        <w:rFonts w:hint="default"/>
        <w:lang w:val="pt-PT" w:eastAsia="en-US" w:bidi="ar-SA"/>
      </w:rPr>
    </w:lvl>
  </w:abstractNum>
  <w:abstractNum w:abstractNumId="6" w15:restartNumberingAfterBreak="0">
    <w:nsid w:val="6506732A"/>
    <w:multiLevelType w:val="multilevel"/>
    <w:tmpl w:val="D6B0955E"/>
    <w:lvl w:ilvl="0">
      <w:start w:val="1"/>
      <w:numFmt w:val="decimal"/>
      <w:lvlText w:val="%1"/>
      <w:lvlJc w:val="left"/>
      <w:pPr>
        <w:ind w:left="662" w:hanging="477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477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477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477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477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477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477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477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477"/>
      </w:pPr>
      <w:rPr>
        <w:rFonts w:hint="default"/>
        <w:lang w:val="pt-PT" w:eastAsia="en-US" w:bidi="ar-SA"/>
      </w:rPr>
    </w:lvl>
  </w:abstractNum>
  <w:abstractNum w:abstractNumId="7" w15:restartNumberingAfterBreak="0">
    <w:nsid w:val="7BA07B5E"/>
    <w:multiLevelType w:val="hybridMultilevel"/>
    <w:tmpl w:val="4E1AC4FA"/>
    <w:lvl w:ilvl="0" w:tplc="4B0A2098">
      <w:start w:val="1"/>
      <w:numFmt w:val="upperLetter"/>
      <w:lvlText w:val="%1)"/>
      <w:lvlJc w:val="left"/>
      <w:pPr>
        <w:ind w:left="907" w:hanging="245"/>
      </w:pPr>
      <w:rPr>
        <w:rFonts w:ascii="Calibri" w:eastAsia="Calibri" w:hAnsi="Calibri" w:cs="Calibri" w:hint="default"/>
        <w:w w:val="100"/>
        <w:sz w:val="22"/>
        <w:szCs w:val="22"/>
        <w:lang w:val="pt-PT" w:eastAsia="en-US" w:bidi="ar-SA"/>
      </w:rPr>
    </w:lvl>
    <w:lvl w:ilvl="1" w:tplc="B4DAAC88">
      <w:numFmt w:val="bullet"/>
      <w:lvlText w:val="•"/>
      <w:lvlJc w:val="left"/>
      <w:pPr>
        <w:ind w:left="1884" w:hanging="245"/>
      </w:pPr>
      <w:rPr>
        <w:rFonts w:hint="default"/>
        <w:lang w:val="pt-PT" w:eastAsia="en-US" w:bidi="ar-SA"/>
      </w:rPr>
    </w:lvl>
    <w:lvl w:ilvl="2" w:tplc="70EA40B8">
      <w:numFmt w:val="bullet"/>
      <w:lvlText w:val="•"/>
      <w:lvlJc w:val="left"/>
      <w:pPr>
        <w:ind w:left="2868" w:hanging="245"/>
      </w:pPr>
      <w:rPr>
        <w:rFonts w:hint="default"/>
        <w:lang w:val="pt-PT" w:eastAsia="en-US" w:bidi="ar-SA"/>
      </w:rPr>
    </w:lvl>
    <w:lvl w:ilvl="3" w:tplc="226A82E0">
      <w:numFmt w:val="bullet"/>
      <w:lvlText w:val="•"/>
      <w:lvlJc w:val="left"/>
      <w:pPr>
        <w:ind w:left="3853" w:hanging="245"/>
      </w:pPr>
      <w:rPr>
        <w:rFonts w:hint="default"/>
        <w:lang w:val="pt-PT" w:eastAsia="en-US" w:bidi="ar-SA"/>
      </w:rPr>
    </w:lvl>
    <w:lvl w:ilvl="4" w:tplc="3198DE1E">
      <w:numFmt w:val="bullet"/>
      <w:lvlText w:val="•"/>
      <w:lvlJc w:val="left"/>
      <w:pPr>
        <w:ind w:left="4837" w:hanging="245"/>
      </w:pPr>
      <w:rPr>
        <w:rFonts w:hint="default"/>
        <w:lang w:val="pt-PT" w:eastAsia="en-US" w:bidi="ar-SA"/>
      </w:rPr>
    </w:lvl>
    <w:lvl w:ilvl="5" w:tplc="D89A179A">
      <w:numFmt w:val="bullet"/>
      <w:lvlText w:val="•"/>
      <w:lvlJc w:val="left"/>
      <w:pPr>
        <w:ind w:left="5822" w:hanging="245"/>
      </w:pPr>
      <w:rPr>
        <w:rFonts w:hint="default"/>
        <w:lang w:val="pt-PT" w:eastAsia="en-US" w:bidi="ar-SA"/>
      </w:rPr>
    </w:lvl>
    <w:lvl w:ilvl="6" w:tplc="CA6ABF7A">
      <w:numFmt w:val="bullet"/>
      <w:lvlText w:val="•"/>
      <w:lvlJc w:val="left"/>
      <w:pPr>
        <w:ind w:left="6806" w:hanging="245"/>
      </w:pPr>
      <w:rPr>
        <w:rFonts w:hint="default"/>
        <w:lang w:val="pt-PT" w:eastAsia="en-US" w:bidi="ar-SA"/>
      </w:rPr>
    </w:lvl>
    <w:lvl w:ilvl="7" w:tplc="5E5094F8">
      <w:numFmt w:val="bullet"/>
      <w:lvlText w:val="•"/>
      <w:lvlJc w:val="left"/>
      <w:pPr>
        <w:ind w:left="7790" w:hanging="245"/>
      </w:pPr>
      <w:rPr>
        <w:rFonts w:hint="default"/>
        <w:lang w:val="pt-PT" w:eastAsia="en-US" w:bidi="ar-SA"/>
      </w:rPr>
    </w:lvl>
    <w:lvl w:ilvl="8" w:tplc="849270D6">
      <w:numFmt w:val="bullet"/>
      <w:lvlText w:val="•"/>
      <w:lvlJc w:val="left"/>
      <w:pPr>
        <w:ind w:left="8775" w:hanging="245"/>
      </w:pPr>
      <w:rPr>
        <w:rFonts w:hint="default"/>
        <w:lang w:val="pt-PT" w:eastAsia="en-US" w:bidi="ar-SA"/>
      </w:rPr>
    </w:lvl>
  </w:abstractNum>
  <w:num w:numId="1">
    <w:abstractNumId w:val="5"/>
  </w:num>
  <w:num w:numId="2">
    <w:abstractNumId w:val="3"/>
  </w:num>
  <w:num w:numId="3">
    <w:abstractNumId w:val="2"/>
  </w:num>
  <w:num w:numId="4">
    <w:abstractNumId w:val="0"/>
  </w:num>
  <w:num w:numId="5">
    <w:abstractNumId w:val="4"/>
  </w:num>
  <w:num w:numId="6">
    <w:abstractNumId w:val="7"/>
  </w:num>
  <w:num w:numId="7">
    <w:abstractNumId w:val="1"/>
  </w:num>
  <w:num w:numId="8">
    <w:abstractNumId w:val="6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55297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94B34"/>
    <w:rsid w:val="000150E3"/>
    <w:rsid w:val="0003014C"/>
    <w:rsid w:val="000327DD"/>
    <w:rsid w:val="00035967"/>
    <w:rsid w:val="00047B7A"/>
    <w:rsid w:val="000519AD"/>
    <w:rsid w:val="000577C4"/>
    <w:rsid w:val="00061D21"/>
    <w:rsid w:val="00066241"/>
    <w:rsid w:val="00071A8F"/>
    <w:rsid w:val="00073FD0"/>
    <w:rsid w:val="0008129C"/>
    <w:rsid w:val="000A32F3"/>
    <w:rsid w:val="000B26BD"/>
    <w:rsid w:val="000D10F9"/>
    <w:rsid w:val="001029EB"/>
    <w:rsid w:val="00113A35"/>
    <w:rsid w:val="001161B4"/>
    <w:rsid w:val="00116971"/>
    <w:rsid w:val="0012250B"/>
    <w:rsid w:val="001261D4"/>
    <w:rsid w:val="001447D6"/>
    <w:rsid w:val="00144C59"/>
    <w:rsid w:val="001459D8"/>
    <w:rsid w:val="00146F8C"/>
    <w:rsid w:val="00150192"/>
    <w:rsid w:val="00153653"/>
    <w:rsid w:val="00153EBF"/>
    <w:rsid w:val="00163C2E"/>
    <w:rsid w:val="00164792"/>
    <w:rsid w:val="00165267"/>
    <w:rsid w:val="00166F0E"/>
    <w:rsid w:val="00172414"/>
    <w:rsid w:val="001826E3"/>
    <w:rsid w:val="00183D9C"/>
    <w:rsid w:val="00191C15"/>
    <w:rsid w:val="001B1C0B"/>
    <w:rsid w:val="001C791F"/>
    <w:rsid w:val="001E320B"/>
    <w:rsid w:val="001E44AC"/>
    <w:rsid w:val="001F4897"/>
    <w:rsid w:val="00207A5C"/>
    <w:rsid w:val="00220E2A"/>
    <w:rsid w:val="002333A0"/>
    <w:rsid w:val="002467B1"/>
    <w:rsid w:val="00257D51"/>
    <w:rsid w:val="002730AA"/>
    <w:rsid w:val="00274C60"/>
    <w:rsid w:val="002852AE"/>
    <w:rsid w:val="002909D7"/>
    <w:rsid w:val="00294B7E"/>
    <w:rsid w:val="00295A70"/>
    <w:rsid w:val="002B0DAC"/>
    <w:rsid w:val="002C3DAA"/>
    <w:rsid w:val="002C6C93"/>
    <w:rsid w:val="002D01BC"/>
    <w:rsid w:val="002D7F9C"/>
    <w:rsid w:val="002E32CB"/>
    <w:rsid w:val="002E6E61"/>
    <w:rsid w:val="002F076D"/>
    <w:rsid w:val="002F4B86"/>
    <w:rsid w:val="002F5975"/>
    <w:rsid w:val="00305889"/>
    <w:rsid w:val="003159ED"/>
    <w:rsid w:val="00316AA1"/>
    <w:rsid w:val="003333E9"/>
    <w:rsid w:val="00335D7E"/>
    <w:rsid w:val="003441F4"/>
    <w:rsid w:val="00344AB9"/>
    <w:rsid w:val="00346977"/>
    <w:rsid w:val="00376F84"/>
    <w:rsid w:val="00377E57"/>
    <w:rsid w:val="003802E3"/>
    <w:rsid w:val="00391026"/>
    <w:rsid w:val="003A120A"/>
    <w:rsid w:val="003A7B7D"/>
    <w:rsid w:val="003B405C"/>
    <w:rsid w:val="003B7508"/>
    <w:rsid w:val="003D1E80"/>
    <w:rsid w:val="003E7422"/>
    <w:rsid w:val="00400AF8"/>
    <w:rsid w:val="004142A5"/>
    <w:rsid w:val="00421C75"/>
    <w:rsid w:val="00424961"/>
    <w:rsid w:val="00426C15"/>
    <w:rsid w:val="004348D3"/>
    <w:rsid w:val="00441E7B"/>
    <w:rsid w:val="004474ED"/>
    <w:rsid w:val="00457D2C"/>
    <w:rsid w:val="00462D33"/>
    <w:rsid w:val="00466588"/>
    <w:rsid w:val="00470283"/>
    <w:rsid w:val="004708C6"/>
    <w:rsid w:val="004735EB"/>
    <w:rsid w:val="00473B78"/>
    <w:rsid w:val="00476958"/>
    <w:rsid w:val="00476D4D"/>
    <w:rsid w:val="004802E0"/>
    <w:rsid w:val="00481D5D"/>
    <w:rsid w:val="00485F01"/>
    <w:rsid w:val="00490635"/>
    <w:rsid w:val="00494BAB"/>
    <w:rsid w:val="004B231A"/>
    <w:rsid w:val="004C1484"/>
    <w:rsid w:val="004C37EC"/>
    <w:rsid w:val="004C7406"/>
    <w:rsid w:val="004C7956"/>
    <w:rsid w:val="004E0C88"/>
    <w:rsid w:val="004E32D2"/>
    <w:rsid w:val="004F3581"/>
    <w:rsid w:val="00531A9F"/>
    <w:rsid w:val="00531CC1"/>
    <w:rsid w:val="00532982"/>
    <w:rsid w:val="00542422"/>
    <w:rsid w:val="00546915"/>
    <w:rsid w:val="00547BC2"/>
    <w:rsid w:val="005567D0"/>
    <w:rsid w:val="00565723"/>
    <w:rsid w:val="00585134"/>
    <w:rsid w:val="00586A80"/>
    <w:rsid w:val="005A06DD"/>
    <w:rsid w:val="005A3F2C"/>
    <w:rsid w:val="005A7821"/>
    <w:rsid w:val="005C182C"/>
    <w:rsid w:val="005D45B4"/>
    <w:rsid w:val="005D75F1"/>
    <w:rsid w:val="005E1F63"/>
    <w:rsid w:val="005F6234"/>
    <w:rsid w:val="00602108"/>
    <w:rsid w:val="00603592"/>
    <w:rsid w:val="00606B8C"/>
    <w:rsid w:val="00614103"/>
    <w:rsid w:val="0061423D"/>
    <w:rsid w:val="00615AA7"/>
    <w:rsid w:val="00625E76"/>
    <w:rsid w:val="006276AE"/>
    <w:rsid w:val="006375C4"/>
    <w:rsid w:val="00637DFB"/>
    <w:rsid w:val="00641ED0"/>
    <w:rsid w:val="00642B7E"/>
    <w:rsid w:val="00650A9B"/>
    <w:rsid w:val="00657797"/>
    <w:rsid w:val="006838BC"/>
    <w:rsid w:val="006838C6"/>
    <w:rsid w:val="00684D93"/>
    <w:rsid w:val="006853EE"/>
    <w:rsid w:val="00694B34"/>
    <w:rsid w:val="006A04CB"/>
    <w:rsid w:val="006A0C34"/>
    <w:rsid w:val="006B3318"/>
    <w:rsid w:val="006D23E5"/>
    <w:rsid w:val="006E401D"/>
    <w:rsid w:val="006E6B97"/>
    <w:rsid w:val="006F2B04"/>
    <w:rsid w:val="006F5112"/>
    <w:rsid w:val="0070097C"/>
    <w:rsid w:val="00701B22"/>
    <w:rsid w:val="007130C2"/>
    <w:rsid w:val="00720983"/>
    <w:rsid w:val="007225E9"/>
    <w:rsid w:val="00722D39"/>
    <w:rsid w:val="007261D5"/>
    <w:rsid w:val="00726861"/>
    <w:rsid w:val="00736349"/>
    <w:rsid w:val="00741DAA"/>
    <w:rsid w:val="00743095"/>
    <w:rsid w:val="00750279"/>
    <w:rsid w:val="00764FD4"/>
    <w:rsid w:val="00773E7E"/>
    <w:rsid w:val="00775630"/>
    <w:rsid w:val="0078307E"/>
    <w:rsid w:val="007835B9"/>
    <w:rsid w:val="00787803"/>
    <w:rsid w:val="007A32B7"/>
    <w:rsid w:val="007A3F07"/>
    <w:rsid w:val="007A695F"/>
    <w:rsid w:val="007B6459"/>
    <w:rsid w:val="007E0BE2"/>
    <w:rsid w:val="00811213"/>
    <w:rsid w:val="008168D5"/>
    <w:rsid w:val="0083095D"/>
    <w:rsid w:val="00832118"/>
    <w:rsid w:val="00851A32"/>
    <w:rsid w:val="00854003"/>
    <w:rsid w:val="008601D1"/>
    <w:rsid w:val="00876C43"/>
    <w:rsid w:val="008874ED"/>
    <w:rsid w:val="00890078"/>
    <w:rsid w:val="008A03C7"/>
    <w:rsid w:val="008B7162"/>
    <w:rsid w:val="008B7FDB"/>
    <w:rsid w:val="008C1AE5"/>
    <w:rsid w:val="008C4242"/>
    <w:rsid w:val="008C55AE"/>
    <w:rsid w:val="008D1B6B"/>
    <w:rsid w:val="008E7BF0"/>
    <w:rsid w:val="008F1A0A"/>
    <w:rsid w:val="008F7884"/>
    <w:rsid w:val="00912200"/>
    <w:rsid w:val="0091222C"/>
    <w:rsid w:val="00912B0F"/>
    <w:rsid w:val="00917137"/>
    <w:rsid w:val="009212B8"/>
    <w:rsid w:val="009237DF"/>
    <w:rsid w:val="00925C52"/>
    <w:rsid w:val="00946F6E"/>
    <w:rsid w:val="009625F6"/>
    <w:rsid w:val="0096382E"/>
    <w:rsid w:val="00966701"/>
    <w:rsid w:val="009924CA"/>
    <w:rsid w:val="009B291E"/>
    <w:rsid w:val="009C0B50"/>
    <w:rsid w:val="009C11D9"/>
    <w:rsid w:val="009C24A3"/>
    <w:rsid w:val="009C478C"/>
    <w:rsid w:val="009D0C35"/>
    <w:rsid w:val="00A0759D"/>
    <w:rsid w:val="00A16FA3"/>
    <w:rsid w:val="00A21C6F"/>
    <w:rsid w:val="00A244DD"/>
    <w:rsid w:val="00A312F2"/>
    <w:rsid w:val="00A34A8C"/>
    <w:rsid w:val="00A34FF4"/>
    <w:rsid w:val="00A42778"/>
    <w:rsid w:val="00A57B7D"/>
    <w:rsid w:val="00A61A01"/>
    <w:rsid w:val="00A64780"/>
    <w:rsid w:val="00A67041"/>
    <w:rsid w:val="00A677B8"/>
    <w:rsid w:val="00A804FD"/>
    <w:rsid w:val="00A81783"/>
    <w:rsid w:val="00A93416"/>
    <w:rsid w:val="00A93A89"/>
    <w:rsid w:val="00A95E51"/>
    <w:rsid w:val="00AB0762"/>
    <w:rsid w:val="00AC25B3"/>
    <w:rsid w:val="00AC49F3"/>
    <w:rsid w:val="00AC5483"/>
    <w:rsid w:val="00AD6218"/>
    <w:rsid w:val="00AF3AAC"/>
    <w:rsid w:val="00B23A94"/>
    <w:rsid w:val="00B258A3"/>
    <w:rsid w:val="00B40B7D"/>
    <w:rsid w:val="00B57C4E"/>
    <w:rsid w:val="00B63986"/>
    <w:rsid w:val="00B65B27"/>
    <w:rsid w:val="00B70371"/>
    <w:rsid w:val="00B71C21"/>
    <w:rsid w:val="00B802CC"/>
    <w:rsid w:val="00B84504"/>
    <w:rsid w:val="00B87BDF"/>
    <w:rsid w:val="00B9419B"/>
    <w:rsid w:val="00B94AEF"/>
    <w:rsid w:val="00BA0888"/>
    <w:rsid w:val="00BA65A9"/>
    <w:rsid w:val="00BB304B"/>
    <w:rsid w:val="00BC1355"/>
    <w:rsid w:val="00BD35E8"/>
    <w:rsid w:val="00BE167D"/>
    <w:rsid w:val="00BE6468"/>
    <w:rsid w:val="00BF0EC2"/>
    <w:rsid w:val="00BF52E8"/>
    <w:rsid w:val="00BF6D23"/>
    <w:rsid w:val="00C0017C"/>
    <w:rsid w:val="00C0707E"/>
    <w:rsid w:val="00C07222"/>
    <w:rsid w:val="00C16313"/>
    <w:rsid w:val="00C352E3"/>
    <w:rsid w:val="00C40CA7"/>
    <w:rsid w:val="00C45967"/>
    <w:rsid w:val="00C460E6"/>
    <w:rsid w:val="00C516FD"/>
    <w:rsid w:val="00C629EC"/>
    <w:rsid w:val="00C6393C"/>
    <w:rsid w:val="00C72C0C"/>
    <w:rsid w:val="00C77BAB"/>
    <w:rsid w:val="00C86D60"/>
    <w:rsid w:val="00C92500"/>
    <w:rsid w:val="00CA085F"/>
    <w:rsid w:val="00CA1415"/>
    <w:rsid w:val="00CA61CE"/>
    <w:rsid w:val="00CC61D6"/>
    <w:rsid w:val="00CD235B"/>
    <w:rsid w:val="00CE4745"/>
    <w:rsid w:val="00CE4E6A"/>
    <w:rsid w:val="00CF4CD1"/>
    <w:rsid w:val="00CF75E3"/>
    <w:rsid w:val="00D0216C"/>
    <w:rsid w:val="00D077EF"/>
    <w:rsid w:val="00D137BC"/>
    <w:rsid w:val="00D143F9"/>
    <w:rsid w:val="00D16F82"/>
    <w:rsid w:val="00D17545"/>
    <w:rsid w:val="00D37501"/>
    <w:rsid w:val="00D375D1"/>
    <w:rsid w:val="00D44C51"/>
    <w:rsid w:val="00D61581"/>
    <w:rsid w:val="00D61CF5"/>
    <w:rsid w:val="00D63DEE"/>
    <w:rsid w:val="00D7741A"/>
    <w:rsid w:val="00D77504"/>
    <w:rsid w:val="00D77688"/>
    <w:rsid w:val="00D82677"/>
    <w:rsid w:val="00D87A97"/>
    <w:rsid w:val="00DA326F"/>
    <w:rsid w:val="00DA6944"/>
    <w:rsid w:val="00DB3E49"/>
    <w:rsid w:val="00DB40F2"/>
    <w:rsid w:val="00DB6851"/>
    <w:rsid w:val="00DC1A56"/>
    <w:rsid w:val="00DC5562"/>
    <w:rsid w:val="00DC6E4F"/>
    <w:rsid w:val="00DD67E8"/>
    <w:rsid w:val="00DF248B"/>
    <w:rsid w:val="00DF2D51"/>
    <w:rsid w:val="00DF5399"/>
    <w:rsid w:val="00E00779"/>
    <w:rsid w:val="00E41C1C"/>
    <w:rsid w:val="00E44F48"/>
    <w:rsid w:val="00E47D63"/>
    <w:rsid w:val="00E72250"/>
    <w:rsid w:val="00E7796C"/>
    <w:rsid w:val="00E86F3A"/>
    <w:rsid w:val="00E918E1"/>
    <w:rsid w:val="00E94975"/>
    <w:rsid w:val="00E95AEA"/>
    <w:rsid w:val="00E97D5C"/>
    <w:rsid w:val="00EA7E03"/>
    <w:rsid w:val="00EB318C"/>
    <w:rsid w:val="00EC604A"/>
    <w:rsid w:val="00ED06B9"/>
    <w:rsid w:val="00ED3BB4"/>
    <w:rsid w:val="00EE4402"/>
    <w:rsid w:val="00EE63C4"/>
    <w:rsid w:val="00EF7547"/>
    <w:rsid w:val="00F01281"/>
    <w:rsid w:val="00F043C2"/>
    <w:rsid w:val="00F141CB"/>
    <w:rsid w:val="00F17C15"/>
    <w:rsid w:val="00F2131A"/>
    <w:rsid w:val="00F57CB2"/>
    <w:rsid w:val="00F67ABE"/>
    <w:rsid w:val="00F67CD3"/>
    <w:rsid w:val="00F82B2D"/>
    <w:rsid w:val="00F82FDD"/>
    <w:rsid w:val="00FA5A9C"/>
    <w:rsid w:val="00FA705E"/>
    <w:rsid w:val="00FB401F"/>
    <w:rsid w:val="00FC6275"/>
    <w:rsid w:val="00FD29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5297"/>
    <o:shapelayout v:ext="edit">
      <o:idmap v:ext="edit" data="1"/>
    </o:shapelayout>
  </w:shapeDefaults>
  <w:decimalSymbol w:val=","/>
  <w:listSeparator w:val=";"/>
  <w14:docId w14:val="12F17C27"/>
  <w15:docId w15:val="{A99EF222-AC8C-4777-8D4B-98D743109D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SimSun" w:hAnsi="Calibri" w:cs="Calibri"/>
        <w:sz w:val="22"/>
        <w:szCs w:val="22"/>
        <w:lang w:val="pt-BR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52330"/>
    <w:pPr>
      <w:suppressAutoHyphens/>
      <w:spacing w:after="200"/>
    </w:pPr>
    <w:rPr>
      <w:rFonts w:eastAsia="Calibri" w:cs="Times New Roman"/>
      <w:color w:val="00000A"/>
    </w:rPr>
  </w:style>
  <w:style w:type="paragraph" w:styleId="Ttulo1">
    <w:name w:val="heading 1"/>
    <w:basedOn w:val="Normal"/>
    <w:link w:val="Ttulo1Char"/>
    <w:uiPriority w:val="9"/>
    <w:qFormat/>
    <w:rsid w:val="000519AD"/>
    <w:pPr>
      <w:widowControl w:val="0"/>
      <w:suppressAutoHyphens w:val="0"/>
      <w:autoSpaceDE w:val="0"/>
      <w:autoSpaceDN w:val="0"/>
      <w:spacing w:after="0" w:line="240" w:lineRule="auto"/>
      <w:ind w:left="20"/>
      <w:outlineLvl w:val="0"/>
    </w:pPr>
    <w:rPr>
      <w:rFonts w:cs="Calibri"/>
      <w:b/>
      <w:bCs/>
      <w:color w:val="auto"/>
      <w:sz w:val="24"/>
      <w:szCs w:val="24"/>
      <w:lang w:val="pt-PT"/>
    </w:rPr>
  </w:style>
  <w:style w:type="paragraph" w:styleId="Ttulo2">
    <w:name w:val="heading 2"/>
    <w:basedOn w:val="Normal"/>
    <w:link w:val="Ttulo2Char"/>
    <w:uiPriority w:val="9"/>
    <w:unhideWhenUsed/>
    <w:qFormat/>
    <w:rsid w:val="000519AD"/>
    <w:pPr>
      <w:widowControl w:val="0"/>
      <w:suppressAutoHyphens w:val="0"/>
      <w:autoSpaceDE w:val="0"/>
      <w:autoSpaceDN w:val="0"/>
      <w:spacing w:after="0" w:line="240" w:lineRule="auto"/>
      <w:ind w:left="662"/>
      <w:outlineLvl w:val="1"/>
    </w:pPr>
    <w:rPr>
      <w:rFonts w:cs="Calibri"/>
      <w:b/>
      <w:bCs/>
      <w:color w:val="auto"/>
      <w:lang w:val="pt-PT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abealhoChar">
    <w:name w:val="Cabeçalho Char"/>
    <w:basedOn w:val="Fontepargpadro"/>
    <w:link w:val="Cabealho"/>
    <w:uiPriority w:val="99"/>
    <w:rsid w:val="00636DFF"/>
  </w:style>
  <w:style w:type="character" w:customStyle="1" w:styleId="RodapChar">
    <w:name w:val="Rodapé Char"/>
    <w:basedOn w:val="Fontepargpadro"/>
    <w:link w:val="Rodap"/>
    <w:uiPriority w:val="99"/>
    <w:rsid w:val="00636DFF"/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36DFF"/>
    <w:rPr>
      <w:rFonts w:ascii="Tahoma" w:hAnsi="Tahoma" w:cs="Tahoma"/>
      <w:sz w:val="16"/>
      <w:szCs w:val="16"/>
    </w:rPr>
  </w:style>
  <w:style w:type="character" w:customStyle="1" w:styleId="LinkdaInternet">
    <w:name w:val="Link da Internet"/>
    <w:rPr>
      <w:color w:val="000080"/>
      <w:u w:val="single"/>
    </w:rPr>
  </w:style>
  <w:style w:type="paragraph" w:styleId="Ttulo">
    <w:name w:val="Title"/>
    <w:basedOn w:val="Normal"/>
    <w:next w:val="Corpodotexto"/>
    <w:link w:val="TtuloChar"/>
    <w:qFormat/>
    <w:pPr>
      <w:keepNext/>
      <w:spacing w:before="240" w:after="120"/>
    </w:pPr>
    <w:rPr>
      <w:rFonts w:ascii="Liberation Sans" w:eastAsia="Microsoft YaHei" w:hAnsi="Liberation Sans" w:cs="Mangal"/>
      <w:sz w:val="28"/>
      <w:szCs w:val="28"/>
    </w:rPr>
  </w:style>
  <w:style w:type="paragraph" w:customStyle="1" w:styleId="Corpodotexto">
    <w:name w:val="Corpo do texto"/>
    <w:basedOn w:val="Normal"/>
    <w:pPr>
      <w:spacing w:after="140" w:line="288" w:lineRule="auto"/>
    </w:pPr>
  </w:style>
  <w:style w:type="paragraph" w:styleId="Lista">
    <w:name w:val="List"/>
    <w:basedOn w:val="Corpodotexto"/>
    <w:rPr>
      <w:rFonts w:cs="Mangal"/>
    </w:rPr>
  </w:style>
  <w:style w:type="paragraph" w:styleId="Legenda">
    <w:name w:val="caption"/>
    <w:basedOn w:val="Normal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ndice">
    <w:name w:val="Índice"/>
    <w:basedOn w:val="Normal"/>
    <w:pPr>
      <w:suppressLineNumbers/>
    </w:pPr>
    <w:rPr>
      <w:rFonts w:cs="Mangal"/>
    </w:rPr>
  </w:style>
  <w:style w:type="paragraph" w:styleId="Cabealho">
    <w:name w:val="header"/>
    <w:basedOn w:val="Normal"/>
    <w:link w:val="CabealhoChar"/>
    <w:uiPriority w:val="99"/>
    <w:unhideWhenUsed/>
    <w:rsid w:val="00636DFF"/>
    <w:pPr>
      <w:tabs>
        <w:tab w:val="center" w:pos="4252"/>
        <w:tab w:val="right" w:pos="8504"/>
      </w:tabs>
      <w:spacing w:after="0" w:line="240" w:lineRule="auto"/>
    </w:pPr>
    <w:rPr>
      <w:rFonts w:cs="Calibri"/>
    </w:rPr>
  </w:style>
  <w:style w:type="paragraph" w:styleId="Rodap">
    <w:name w:val="footer"/>
    <w:basedOn w:val="Normal"/>
    <w:link w:val="RodapChar"/>
    <w:uiPriority w:val="99"/>
    <w:unhideWhenUsed/>
    <w:rsid w:val="00636DFF"/>
    <w:pPr>
      <w:tabs>
        <w:tab w:val="center" w:pos="4252"/>
        <w:tab w:val="right" w:pos="8504"/>
      </w:tabs>
      <w:spacing w:after="0" w:line="240" w:lineRule="auto"/>
    </w:pPr>
    <w:rPr>
      <w:rFonts w:cs="Calibri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636DFF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SemEspaamento">
    <w:name w:val="No Spacing"/>
    <w:uiPriority w:val="1"/>
    <w:qFormat/>
    <w:rsid w:val="00A52330"/>
    <w:pPr>
      <w:suppressAutoHyphens/>
      <w:spacing w:line="240" w:lineRule="auto"/>
    </w:pPr>
    <w:rPr>
      <w:rFonts w:eastAsia="Calibri" w:cs="Times New Roman"/>
      <w:color w:val="00000A"/>
    </w:rPr>
  </w:style>
  <w:style w:type="paragraph" w:customStyle="1" w:styleId="Contedodoquadro">
    <w:name w:val="Conteúdo do quadro"/>
    <w:basedOn w:val="Normal"/>
  </w:style>
  <w:style w:type="character" w:styleId="Hyperlink">
    <w:name w:val="Hyperlink"/>
    <w:basedOn w:val="Fontepargpadro"/>
    <w:uiPriority w:val="99"/>
    <w:unhideWhenUsed/>
    <w:rsid w:val="00172414"/>
    <w:rPr>
      <w:color w:val="0000FF" w:themeColor="hyperlink"/>
      <w:u w:val="single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172414"/>
    <w:rPr>
      <w:color w:val="605E5C"/>
      <w:shd w:val="clear" w:color="auto" w:fill="E1DFDD"/>
    </w:rPr>
  </w:style>
  <w:style w:type="character" w:customStyle="1" w:styleId="TtuloChar">
    <w:name w:val="Título Char"/>
    <w:link w:val="Ttulo"/>
    <w:rsid w:val="00A42778"/>
    <w:rPr>
      <w:rFonts w:ascii="Liberation Sans" w:eastAsia="Microsoft YaHei" w:hAnsi="Liberation Sans" w:cs="Mangal"/>
      <w:color w:val="00000A"/>
      <w:sz w:val="28"/>
      <w:szCs w:val="28"/>
    </w:rPr>
  </w:style>
  <w:style w:type="paragraph" w:styleId="PargrafodaLista">
    <w:name w:val="List Paragraph"/>
    <w:basedOn w:val="Normal"/>
    <w:uiPriority w:val="34"/>
    <w:qFormat/>
    <w:rsid w:val="00207A5C"/>
    <w:pPr>
      <w:ind w:left="720"/>
      <w:contextualSpacing/>
    </w:pPr>
  </w:style>
  <w:style w:type="table" w:styleId="Tabelacomgrade">
    <w:name w:val="Table Grid"/>
    <w:basedOn w:val="Tabelanormal"/>
    <w:uiPriority w:val="39"/>
    <w:rsid w:val="002909D7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rte">
    <w:name w:val="Strong"/>
    <w:basedOn w:val="Fontepargpadro"/>
    <w:uiPriority w:val="22"/>
    <w:qFormat/>
    <w:rsid w:val="00A64780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A64780"/>
    <w:pPr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character" w:customStyle="1" w:styleId="Ttulo1Char">
    <w:name w:val="Título 1 Char"/>
    <w:basedOn w:val="Fontepargpadro"/>
    <w:link w:val="Ttulo1"/>
    <w:uiPriority w:val="9"/>
    <w:rsid w:val="000519AD"/>
    <w:rPr>
      <w:rFonts w:eastAsia="Calibri"/>
      <w:b/>
      <w:bCs/>
      <w:sz w:val="24"/>
      <w:szCs w:val="24"/>
      <w:lang w:val="pt-PT"/>
    </w:rPr>
  </w:style>
  <w:style w:type="character" w:customStyle="1" w:styleId="Ttulo2Char">
    <w:name w:val="Título 2 Char"/>
    <w:basedOn w:val="Fontepargpadro"/>
    <w:link w:val="Ttulo2"/>
    <w:uiPriority w:val="9"/>
    <w:rsid w:val="000519AD"/>
    <w:rPr>
      <w:rFonts w:eastAsia="Calibri"/>
      <w:b/>
      <w:bCs/>
      <w:lang w:val="pt-PT"/>
    </w:rPr>
  </w:style>
  <w:style w:type="table" w:customStyle="1" w:styleId="TableNormal">
    <w:name w:val="Table Normal"/>
    <w:uiPriority w:val="2"/>
    <w:semiHidden/>
    <w:unhideWhenUsed/>
    <w:qFormat/>
    <w:rsid w:val="000519AD"/>
    <w:pPr>
      <w:widowControl w:val="0"/>
      <w:autoSpaceDE w:val="0"/>
      <w:autoSpaceDN w:val="0"/>
      <w:spacing w:line="240" w:lineRule="auto"/>
    </w:pPr>
    <w:rPr>
      <w:rFonts w:asciiTheme="minorHAnsi" w:eastAsiaTheme="minorHAnsi" w:hAnsiTheme="minorHAnsi" w:cstheme="minorBidi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link w:val="CorpodetextoChar"/>
    <w:uiPriority w:val="1"/>
    <w:qFormat/>
    <w:rsid w:val="000519AD"/>
    <w:pPr>
      <w:widowControl w:val="0"/>
      <w:suppressAutoHyphens w:val="0"/>
      <w:autoSpaceDE w:val="0"/>
      <w:autoSpaceDN w:val="0"/>
      <w:spacing w:after="0" w:line="240" w:lineRule="auto"/>
    </w:pPr>
    <w:rPr>
      <w:rFonts w:cs="Calibri"/>
      <w:color w:val="auto"/>
      <w:lang w:val="pt-PT"/>
    </w:rPr>
  </w:style>
  <w:style w:type="character" w:customStyle="1" w:styleId="CorpodetextoChar">
    <w:name w:val="Corpo de texto Char"/>
    <w:basedOn w:val="Fontepargpadro"/>
    <w:link w:val="Corpodetexto"/>
    <w:uiPriority w:val="1"/>
    <w:rsid w:val="000519AD"/>
    <w:rPr>
      <w:rFonts w:eastAsia="Calibri"/>
      <w:lang w:val="pt-PT"/>
    </w:rPr>
  </w:style>
  <w:style w:type="paragraph" w:customStyle="1" w:styleId="TableParagraph">
    <w:name w:val="Table Paragraph"/>
    <w:basedOn w:val="Normal"/>
    <w:uiPriority w:val="1"/>
    <w:qFormat/>
    <w:rsid w:val="000519AD"/>
    <w:pPr>
      <w:widowControl w:val="0"/>
      <w:suppressAutoHyphens w:val="0"/>
      <w:autoSpaceDE w:val="0"/>
      <w:autoSpaceDN w:val="0"/>
      <w:spacing w:after="0" w:line="240" w:lineRule="auto"/>
    </w:pPr>
    <w:rPr>
      <w:rFonts w:ascii="Arial" w:eastAsia="Arial" w:hAnsi="Arial" w:cs="Arial"/>
      <w:color w:val="auto"/>
      <w:lang w:val="pt-PT"/>
    </w:rPr>
  </w:style>
  <w:style w:type="table" w:customStyle="1" w:styleId="1">
    <w:name w:val="1"/>
    <w:basedOn w:val="Tabelanormal"/>
    <w:rsid w:val="00657797"/>
    <w:pPr>
      <w:spacing w:after="200" w:line="240" w:lineRule="auto"/>
    </w:pPr>
    <w:rPr>
      <w:rFonts w:eastAsia="Calibri"/>
      <w:color w:val="00000A"/>
      <w:lang w:eastAsia="pt-BR"/>
    </w:rPr>
    <w:tblPr>
      <w:tblStyleRowBandSize w:val="1"/>
      <w:tblStyleColBandSize w:val="1"/>
      <w:tblInd w:w="0" w:type="nil"/>
    </w:tblPr>
  </w:style>
  <w:style w:type="table" w:customStyle="1" w:styleId="Tabelacomgrade1">
    <w:name w:val="Tabela com grade1"/>
    <w:basedOn w:val="Tabelanormal"/>
    <w:next w:val="Tabelacomgrade"/>
    <w:uiPriority w:val="59"/>
    <w:rsid w:val="00BF6D23"/>
    <w:pPr>
      <w:spacing w:before="120" w:line="240" w:lineRule="auto"/>
      <w:ind w:left="-57"/>
      <w:jc w:val="both"/>
    </w:pPr>
    <w:rPr>
      <w:rFonts w:asciiTheme="minorHAnsi" w:eastAsiaTheme="minorHAnsi" w:hAnsiTheme="minorHAnsi" w:cstheme="minorBid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comgrade2">
    <w:name w:val="Tabela com grade2"/>
    <w:basedOn w:val="Tabelanormal"/>
    <w:next w:val="Tabelacomgrade"/>
    <w:uiPriority w:val="39"/>
    <w:rsid w:val="00A677B8"/>
    <w:pPr>
      <w:spacing w:line="240" w:lineRule="auto"/>
    </w:pPr>
    <w:rPr>
      <w:rFonts w:eastAsia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comgrade3">
    <w:name w:val="Tabela com grade3"/>
    <w:basedOn w:val="Tabelanormal"/>
    <w:next w:val="Tabelacomgrade"/>
    <w:uiPriority w:val="39"/>
    <w:rsid w:val="005F6234"/>
    <w:pPr>
      <w:spacing w:line="240" w:lineRule="auto"/>
    </w:pPr>
    <w:rPr>
      <w:rFonts w:eastAsia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4407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28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2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032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377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177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576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735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0801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662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189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5B7C827-FAAE-440C-BA96-5363DD02E5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152</TotalTime>
  <Pages>2</Pages>
  <Words>197</Words>
  <Characters>1070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Monique Malheiros Barcellos</dc:creator>
  <cp:lastModifiedBy>Dandara Maria de Nazareth Pereira da Silva</cp:lastModifiedBy>
  <cp:revision>32</cp:revision>
  <cp:lastPrinted>2023-02-03T16:12:00Z</cp:lastPrinted>
  <dcterms:created xsi:type="dcterms:W3CDTF">2021-03-24T12:13:00Z</dcterms:created>
  <dcterms:modified xsi:type="dcterms:W3CDTF">2026-04-17T12:45:00Z</dcterms:modified>
  <dc:language>pt-BR</dc:language>
</cp:coreProperties>
</file>